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BBF3" w14:textId="2B7B723D" w:rsidR="00CC2BBA" w:rsidRPr="00CD16AC" w:rsidRDefault="000135A6" w:rsidP="00674933">
      <w:pPr>
        <w:widowControl w:val="0"/>
        <w:pBdr>
          <w:top w:val="nil"/>
          <w:left w:val="nil"/>
          <w:bottom w:val="nil"/>
          <w:right w:val="nil"/>
          <w:between w:val="nil"/>
        </w:pBdr>
        <w:spacing w:line="276" w:lineRule="auto"/>
        <w:rPr>
          <w:rFonts w:ascii="Cambria" w:eastAsia="Arial" w:hAnsi="Cambria" w:cs="Arial"/>
          <w:b/>
          <w:bCs/>
          <w:color w:val="000000"/>
        </w:rPr>
      </w:pPr>
      <w:r w:rsidRPr="00CD16AC">
        <w:rPr>
          <w:rFonts w:ascii="Cambria" w:hAnsi="Cambria"/>
          <w:b/>
          <w:bCs/>
          <w:noProof/>
        </w:rPr>
        <mc:AlternateContent>
          <mc:Choice Requires="wps">
            <w:drawing>
              <wp:anchor distT="0" distB="0" distL="0" distR="0" simplePos="0" relativeHeight="251659264" behindDoc="0" locked="1" layoutInCell="1" hidden="0" allowOverlap="1" wp14:anchorId="4788294F" wp14:editId="059588E1">
                <wp:simplePos x="0" y="0"/>
                <wp:positionH relativeFrom="page">
                  <wp:align>center</wp:align>
                </wp:positionH>
                <wp:positionV relativeFrom="page">
                  <wp:align>top</wp:align>
                </wp:positionV>
                <wp:extent cx="7781544" cy="91440"/>
                <wp:effectExtent l="0" t="0" r="10160" b="2286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7781544" cy="91440"/>
                        </a:xfrm>
                        <a:prstGeom prst="rect">
                          <a:avLst/>
                        </a:prstGeom>
                        <a:solidFill>
                          <a:srgbClr val="A68F0D"/>
                        </a:solidFill>
                        <a:ln w="12700" cap="flat" cmpd="sng">
                          <a:solidFill>
                            <a:srgbClr val="A68F0D"/>
                          </a:solidFill>
                          <a:prstDash val="solid"/>
                          <a:miter lim="800000"/>
                          <a:headEnd type="none" w="sm" len="sm"/>
                          <a:tailEnd type="none" w="sm" len="sm"/>
                        </a:ln>
                      </wps:spPr>
                      <wps:txbx>
                        <w:txbxContent>
                          <w:p w14:paraId="2F52FA17" w14:textId="77777777" w:rsidR="000135A6" w:rsidRDefault="000135A6" w:rsidP="000135A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88294F" id="Rectangle 2" o:spid="_x0000_s1026" style="position:absolute;margin-left:0;margin-top:0;width:612.7pt;height:7.2pt;z-index:251659264;visibility:visible;mso-wrap-style:square;mso-width-percent:0;mso-height-percent:0;mso-wrap-distance-left:0;mso-wrap-distance-top:0;mso-wrap-distance-right:0;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" fillcolor="#a68f0d" strokecolor="#a68f0d" strokeweight="1pt">
                <v:stroke startarrowwidth="narrow" startarrowlength="short" endarrowwidth="narrow" endarrowlength="short"/>
                <v:textbox inset="2.53958mm,2.53958mm,2.53958mm,2.53958mm">
                  <w:txbxContent>
                    <w:p w14:paraId="2F52FA17" w14:textId="77777777" w:rsidR="000135A6" w:rsidRDefault="000135A6" w:rsidP="000135A6">
                      <w:pPr>
                        <w:textDirection w:val="btLr"/>
                      </w:pPr>
                    </w:p>
                  </w:txbxContent>
                </v:textbox>
                <w10:wrap type="square" anchorx="page" anchory="page"/>
                <w10:anchorlock/>
              </v:rect>
            </w:pict>
          </mc:Fallback>
        </mc:AlternateContent>
      </w:r>
    </w:p>
    <w:tbl>
      <w:tblPr>
        <w:tblStyle w:val="a"/>
        <w:tblW w:w="5000" w:type="pct"/>
        <w:tblBorders>
          <w:top w:val="nil"/>
          <w:left w:val="nil"/>
          <w:bottom w:val="nil"/>
          <w:right w:val="nil"/>
          <w:insideH w:val="nil"/>
          <w:insideV w:val="nil"/>
        </w:tblBorders>
        <w:tblLayout w:type="fixed"/>
        <w:tblLook w:val="0400" w:firstRow="0" w:lastRow="0" w:firstColumn="0" w:lastColumn="0" w:noHBand="0" w:noVBand="1"/>
      </w:tblPr>
      <w:tblGrid>
        <w:gridCol w:w="3857"/>
        <w:gridCol w:w="6943"/>
      </w:tblGrid>
      <w:tr w:rsidR="000135A6" w:rsidRPr="00591B7D" w14:paraId="5C30BD11" w14:textId="77777777" w:rsidTr="00944919">
        <w:trPr>
          <w:trHeight w:val="702"/>
        </w:trPr>
        <w:tc>
          <w:tcPr>
            <w:tcW w:w="3600" w:type="dxa"/>
          </w:tcPr>
          <w:p w14:paraId="6834458C" w14:textId="2BED4B6E" w:rsidR="000135A6" w:rsidRPr="00591B7D" w:rsidRDefault="00D9793E" w:rsidP="00674933">
            <w:pPr>
              <w:ind w:left="-108"/>
              <w:rPr>
                <w:rFonts w:ascii="Cambria" w:eastAsia="Century" w:hAnsi="Cambria" w:cs="Century"/>
                <w:b/>
                <w:sz w:val="40"/>
                <w:szCs w:val="40"/>
              </w:rPr>
            </w:pPr>
            <w:r w:rsidRPr="00591B7D">
              <w:rPr>
                <w:rFonts w:ascii="Cambria" w:eastAsia="Century" w:hAnsi="Cambria" w:cs="Century"/>
                <w:b/>
                <w:sz w:val="40"/>
                <w:szCs w:val="40"/>
              </w:rPr>
              <w:t>Deanna Dawson</w:t>
            </w:r>
          </w:p>
        </w:tc>
        <w:tc>
          <w:tcPr>
            <w:tcW w:w="6480" w:type="dxa"/>
            <w:vAlign w:val="center"/>
          </w:tcPr>
          <w:p w14:paraId="385CF7C2" w14:textId="597FBCE6" w:rsidR="000135A6" w:rsidRPr="00591B7D" w:rsidRDefault="001E262C" w:rsidP="00674933">
            <w:pPr>
              <w:spacing w:line="276" w:lineRule="auto"/>
              <w:jc w:val="right"/>
              <w:rPr>
                <w:rFonts w:ascii="Cambria" w:eastAsia="Corbel" w:hAnsi="Cambria" w:cs="Corbel"/>
              </w:rPr>
            </w:pPr>
            <w:r w:rsidRPr="00591B7D">
              <w:rPr>
                <w:rFonts w:ascii="Cambria" w:eastAsia="Corbel" w:hAnsi="Cambria" w:cs="Corbel"/>
              </w:rPr>
              <w:t>Bay Area,</w:t>
            </w:r>
            <w:r w:rsidR="00A41B0D">
              <w:rPr>
                <w:rFonts w:ascii="Cambria" w:eastAsia="Corbel" w:hAnsi="Cambria" w:cs="Corbel"/>
              </w:rPr>
              <w:t xml:space="preserve"> Petaluma</w:t>
            </w:r>
            <w:r w:rsidRPr="00591B7D">
              <w:rPr>
                <w:rFonts w:ascii="Cambria" w:eastAsia="Corbel" w:hAnsi="Cambria" w:cs="Corbel"/>
              </w:rPr>
              <w:t xml:space="preserve"> CA </w:t>
            </w:r>
            <w:r w:rsidR="00ED3EDD">
              <w:rPr>
                <w:rFonts w:ascii="Cambria" w:eastAsia="Corbel" w:hAnsi="Cambria" w:cs="Corbel"/>
              </w:rPr>
              <w:t>94952</w:t>
            </w:r>
            <w:r w:rsidRPr="00591B7D">
              <w:rPr>
                <w:rFonts w:ascii="Cambria" w:eastAsia="Corbel" w:hAnsi="Cambria" w:cs="Corbel"/>
              </w:rPr>
              <w:t xml:space="preserve"> </w:t>
            </w:r>
            <w:r w:rsidR="000135A6" w:rsidRPr="00591B7D">
              <w:rPr>
                <w:rFonts w:ascii="Cambria" w:eastAsia="Corbel" w:hAnsi="Cambria" w:cs="Corbel"/>
              </w:rPr>
              <w:t xml:space="preserve">• </w:t>
            </w:r>
            <w:r w:rsidRPr="00591B7D">
              <w:rPr>
                <w:rFonts w:ascii="Cambria" w:eastAsia="Corbel" w:hAnsi="Cambria" w:cs="Corbel"/>
              </w:rPr>
              <w:t>(510) 418-3122</w:t>
            </w:r>
          </w:p>
          <w:p w14:paraId="61999688" w14:textId="46DFCB34" w:rsidR="000135A6" w:rsidRPr="00591B7D" w:rsidRDefault="00000000" w:rsidP="00674933">
            <w:pPr>
              <w:spacing w:line="276" w:lineRule="auto"/>
              <w:jc w:val="right"/>
              <w:rPr>
                <w:rFonts w:ascii="Cambria" w:eastAsia="Corbel" w:hAnsi="Cambria" w:cs="Corbel"/>
              </w:rPr>
            </w:pPr>
            <w:hyperlink r:id="rId8" w:history="1">
              <w:r w:rsidR="001E262C" w:rsidRPr="00591B7D">
                <w:rPr>
                  <w:rStyle w:val="Hyperlink"/>
                  <w:rFonts w:ascii="Cambria" w:eastAsia="Corbel" w:hAnsi="Cambria" w:cs="Corbel"/>
                </w:rPr>
                <w:t>deannaleedawson@gmail.com</w:t>
              </w:r>
            </w:hyperlink>
            <w:r w:rsidR="001E262C" w:rsidRPr="00591B7D">
              <w:rPr>
                <w:rFonts w:ascii="Cambria" w:eastAsia="Corbel" w:hAnsi="Cambria" w:cs="Corbel"/>
              </w:rPr>
              <w:t xml:space="preserve"> </w:t>
            </w:r>
            <w:r w:rsidR="000135A6" w:rsidRPr="00591B7D">
              <w:rPr>
                <w:rFonts w:ascii="Cambria" w:eastAsia="Corbel" w:hAnsi="Cambria" w:cs="Corbel"/>
              </w:rPr>
              <w:t xml:space="preserve">• </w:t>
            </w:r>
            <w:hyperlink r:id="rId9" w:history="1">
              <w:r w:rsidR="00944919" w:rsidRPr="00591B7D">
                <w:rPr>
                  <w:rStyle w:val="Hyperlink"/>
                  <w:rFonts w:ascii="Cambria" w:eastAsia="Corbel" w:hAnsi="Cambria" w:cs="Corbel"/>
                </w:rPr>
                <w:t>www.linkedin.com/in/deannadawson</w:t>
              </w:r>
            </w:hyperlink>
            <w:r w:rsidR="00944919" w:rsidRPr="00591B7D">
              <w:rPr>
                <w:rFonts w:ascii="Cambria" w:eastAsia="Corbel" w:hAnsi="Cambria" w:cs="Corbel"/>
              </w:rPr>
              <w:t xml:space="preserve"> </w:t>
            </w:r>
          </w:p>
        </w:tc>
      </w:tr>
    </w:tbl>
    <w:p w14:paraId="02A2D2B4" w14:textId="44CD70FC" w:rsidR="00BE1CF3" w:rsidRPr="00591B7D" w:rsidRDefault="00A41F51" w:rsidP="0054163A">
      <w:pPr>
        <w:spacing w:before="480" w:line="288" w:lineRule="auto"/>
        <w:jc w:val="center"/>
        <w:rPr>
          <w:rFonts w:ascii="Cambria" w:hAnsi="Cambria"/>
          <w:b/>
          <w:sz w:val="26"/>
          <w:szCs w:val="28"/>
        </w:rPr>
      </w:pPr>
      <w:bookmarkStart w:id="0" w:name="_Hlk48049104"/>
      <w:r w:rsidRPr="00591B7D">
        <w:rPr>
          <w:rFonts w:ascii="Cambria" w:hAnsi="Cambria"/>
          <w:b/>
          <w:sz w:val="26"/>
          <w:szCs w:val="28"/>
        </w:rPr>
        <w:t>Director, Social Media</w:t>
      </w:r>
      <w:r w:rsidR="00CF5B8B">
        <w:rPr>
          <w:rFonts w:ascii="Cambria" w:hAnsi="Cambria"/>
          <w:b/>
          <w:sz w:val="26"/>
          <w:szCs w:val="28"/>
        </w:rPr>
        <w:t xml:space="preserve">, </w:t>
      </w:r>
      <w:r w:rsidR="008A14DF">
        <w:rPr>
          <w:rFonts w:ascii="Cambria" w:hAnsi="Cambria"/>
          <w:b/>
          <w:sz w:val="26"/>
          <w:szCs w:val="28"/>
        </w:rPr>
        <w:t>Influencer and Brand</w:t>
      </w:r>
    </w:p>
    <w:bookmarkEnd w:id="0"/>
    <w:p w14:paraId="3B79EC3A" w14:textId="70105FCD" w:rsidR="00BE1CF3" w:rsidRPr="00591B7D" w:rsidRDefault="006142F5" w:rsidP="00505EC1">
      <w:pPr>
        <w:spacing w:before="240" w:line="276" w:lineRule="auto"/>
        <w:jc w:val="center"/>
        <w:rPr>
          <w:rFonts w:ascii="Cambria" w:hAnsi="Cambria"/>
          <w:b/>
          <w:bCs/>
          <w:i/>
          <w:iCs/>
        </w:rPr>
      </w:pPr>
      <w:r w:rsidRPr="00591B7D">
        <w:rPr>
          <w:rFonts w:ascii="Cambria" w:hAnsi="Cambria"/>
          <w:b/>
          <w:bCs/>
          <w:i/>
          <w:iCs/>
        </w:rPr>
        <w:t>Strategic and results-driven professional with extensive experience in developing and implementing effective social media strategies to enhance brand presence, engagement, and overall online reputation.</w:t>
      </w:r>
    </w:p>
    <w:p w14:paraId="4A83D11C" w14:textId="46C098CB" w:rsidR="00A60450" w:rsidRPr="0074020C" w:rsidRDefault="00765810" w:rsidP="00505EC1">
      <w:pPr>
        <w:spacing w:before="120" w:line="276" w:lineRule="auto"/>
        <w:jc w:val="both"/>
        <w:rPr>
          <w:rFonts w:ascii="Cambria" w:eastAsia="Corbel" w:hAnsi="Cambria" w:cs="Corbel"/>
        </w:rPr>
      </w:pPr>
      <w:r w:rsidRPr="00765810">
        <w:rPr>
          <w:rFonts w:ascii="Cambria" w:eastAsia="Corbel" w:hAnsi="Cambria" w:cs="Corbel"/>
        </w:rPr>
        <w:t>Skilled in strategizing, implementing, and evaluating campaigns for optimal ROI. Strong focus on leveraging social media trends and consumer insights to inform targeted influencer partnerships. Adept at leading cross-functional teams, managing budgets, and ensuring seamless campaign execution. Proven ability to align influencer marketing strategies with business objectives, fostering brand growth and customer loyalty</w:t>
      </w:r>
      <w:r w:rsidR="004F6D04" w:rsidRPr="00591B7D">
        <w:rPr>
          <w:rFonts w:ascii="Cambria" w:eastAsia="Corbel" w:hAnsi="Cambria" w:cs="Corbel"/>
        </w:rPr>
        <w:t>.</w:t>
      </w:r>
      <w:r w:rsidR="00EB61A4" w:rsidRPr="00EB61A4">
        <w:t xml:space="preserve"> </w:t>
      </w:r>
    </w:p>
    <w:p w14:paraId="7A462511" w14:textId="77777777" w:rsidR="00CC2BBA" w:rsidRPr="00591B7D" w:rsidRDefault="00AC685D" w:rsidP="0074020C">
      <w:pPr>
        <w:spacing w:before="240" w:after="120" w:line="288" w:lineRule="auto"/>
        <w:jc w:val="center"/>
        <w:rPr>
          <w:rFonts w:ascii="Cambria" w:eastAsia="Corbel" w:hAnsi="Cambria" w:cs="Corbel"/>
          <w:sz w:val="20"/>
          <w:szCs w:val="20"/>
        </w:rPr>
      </w:pPr>
      <w:r w:rsidRPr="00591B7D">
        <w:rPr>
          <w:rFonts w:ascii="Cambria" w:eastAsia="Corbel" w:hAnsi="Cambria" w:cs="Corbel"/>
          <w:b/>
          <w:sz w:val="26"/>
          <w:szCs w:val="26"/>
        </w:rPr>
        <w:t>Areas of Expertise</w:t>
      </w:r>
    </w:p>
    <w:tbl>
      <w:tblPr>
        <w:tblStyle w:val="a0"/>
        <w:tblW w:w="10831" w:type="dxa"/>
        <w:tblBorders>
          <w:top w:val="nil"/>
          <w:left w:val="nil"/>
          <w:bottom w:val="nil"/>
          <w:right w:val="nil"/>
          <w:insideH w:val="nil"/>
          <w:insideV w:val="nil"/>
        </w:tblBorders>
        <w:tblLayout w:type="fixed"/>
        <w:tblLook w:val="0400" w:firstRow="0" w:lastRow="0" w:firstColumn="0" w:lastColumn="0" w:noHBand="0" w:noVBand="1"/>
      </w:tblPr>
      <w:tblGrid>
        <w:gridCol w:w="3805"/>
        <w:gridCol w:w="3575"/>
        <w:gridCol w:w="3451"/>
      </w:tblGrid>
      <w:tr w:rsidR="00CC2BBA" w:rsidRPr="00591B7D" w14:paraId="1381ECE1" w14:textId="77777777" w:rsidTr="002B06AA">
        <w:trPr>
          <w:trHeight w:val="1004"/>
        </w:trPr>
        <w:tc>
          <w:tcPr>
            <w:tcW w:w="3805" w:type="dxa"/>
          </w:tcPr>
          <w:p w14:paraId="7008FD9A" w14:textId="022F4749" w:rsidR="00CC2BBA" w:rsidRPr="00591B7D" w:rsidRDefault="00D23E36"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Digital &amp; </w:t>
            </w:r>
            <w:r w:rsidR="001556AC">
              <w:rPr>
                <w:rFonts w:ascii="Cambria" w:eastAsia="Corbel" w:hAnsi="Cambria" w:cs="Corbel"/>
                <w:color w:val="000000"/>
              </w:rPr>
              <w:t xml:space="preserve">Influencer Marketing </w:t>
            </w:r>
          </w:p>
          <w:p w14:paraId="23F5E3AD" w14:textId="62BC560D" w:rsidR="00CC2BBA" w:rsidRPr="00591B7D" w:rsidRDefault="00CA5DFC"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Brand &amp; Business Development </w:t>
            </w:r>
          </w:p>
          <w:p w14:paraId="2B2C1886" w14:textId="464FE084" w:rsidR="00CC2BBA" w:rsidRPr="00591B7D" w:rsidRDefault="006156A1"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Campaign Planning &amp; Organization </w:t>
            </w:r>
            <w:r w:rsidR="00AC685D" w:rsidRPr="00591B7D">
              <w:rPr>
                <w:rFonts w:ascii="Cambria" w:eastAsia="Corbel" w:hAnsi="Cambria" w:cs="Corbel"/>
                <w:color w:val="000000"/>
              </w:rPr>
              <w:t xml:space="preserve"> </w:t>
            </w:r>
          </w:p>
        </w:tc>
        <w:tc>
          <w:tcPr>
            <w:tcW w:w="3575" w:type="dxa"/>
          </w:tcPr>
          <w:p w14:paraId="55B59AC1" w14:textId="2637051F" w:rsidR="00CC2BBA" w:rsidRPr="00591B7D" w:rsidRDefault="003E5159"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Content Production </w:t>
            </w:r>
          </w:p>
          <w:p w14:paraId="32FEC24B" w14:textId="0BA1278A" w:rsidR="00CC2BBA" w:rsidRPr="00591B7D" w:rsidRDefault="002B06AA"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Customer </w:t>
            </w:r>
            <w:r w:rsidR="0010576B" w:rsidRPr="00A60450">
              <w:rPr>
                <w:rFonts w:ascii="Cambria" w:eastAsia="Corbel" w:hAnsi="Cambria" w:cs="Corbel"/>
              </w:rPr>
              <w:t xml:space="preserve">Acquisition </w:t>
            </w:r>
            <w:r>
              <w:rPr>
                <w:rFonts w:ascii="Cambria" w:eastAsia="Corbel" w:hAnsi="Cambria" w:cs="Corbel"/>
                <w:color w:val="000000"/>
              </w:rPr>
              <w:t>&amp; Retention</w:t>
            </w:r>
          </w:p>
          <w:p w14:paraId="72708B76" w14:textId="322A7142" w:rsidR="00CC2BBA" w:rsidRPr="00591B7D" w:rsidRDefault="00B950F2"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Strategy Formulation </w:t>
            </w:r>
            <w:r w:rsidR="00AC685D" w:rsidRPr="00591B7D">
              <w:rPr>
                <w:rFonts w:ascii="Cambria" w:eastAsia="Corbel" w:hAnsi="Cambria" w:cs="Corbel"/>
                <w:color w:val="000000"/>
              </w:rPr>
              <w:t xml:space="preserve"> </w:t>
            </w:r>
          </w:p>
        </w:tc>
        <w:tc>
          <w:tcPr>
            <w:tcW w:w="3451" w:type="dxa"/>
          </w:tcPr>
          <w:p w14:paraId="62A3345D" w14:textId="6F35F17E" w:rsidR="00CC2BBA" w:rsidRPr="00591B7D" w:rsidRDefault="003E5159"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Team Training &amp; Leadership </w:t>
            </w:r>
          </w:p>
          <w:p w14:paraId="2A1CAF6D" w14:textId="0BBEFAE2" w:rsidR="00CC2BBA" w:rsidRPr="00591B7D" w:rsidRDefault="00B9596A"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KPI and Metric Reporting </w:t>
            </w:r>
          </w:p>
          <w:p w14:paraId="2982A1B2" w14:textId="19DEB2EE" w:rsidR="00CC2BBA" w:rsidRPr="00591B7D" w:rsidRDefault="00ED3EDD" w:rsidP="0074020C">
            <w:pPr>
              <w:numPr>
                <w:ilvl w:val="0"/>
                <w:numId w:val="1"/>
              </w:numPr>
              <w:pBdr>
                <w:top w:val="nil"/>
                <w:left w:val="nil"/>
                <w:bottom w:val="nil"/>
                <w:right w:val="nil"/>
                <w:between w:val="nil"/>
              </w:pBdr>
              <w:spacing w:before="60" w:line="276" w:lineRule="auto"/>
              <w:ind w:left="158" w:hanging="158"/>
              <w:rPr>
                <w:rFonts w:ascii="Cambria" w:eastAsia="Corbel" w:hAnsi="Cambria" w:cs="Corbel"/>
                <w:color w:val="000000"/>
              </w:rPr>
            </w:pPr>
            <w:r>
              <w:rPr>
                <w:rFonts w:ascii="Cambria" w:eastAsia="Corbel" w:hAnsi="Cambria" w:cs="Corbel"/>
                <w:color w:val="000000"/>
              </w:rPr>
              <w:t xml:space="preserve"> </w:t>
            </w:r>
            <w:r w:rsidR="00454949">
              <w:rPr>
                <w:rFonts w:ascii="Cambria" w:eastAsia="Corbel" w:hAnsi="Cambria" w:cs="Corbel"/>
                <w:color w:val="000000"/>
              </w:rPr>
              <w:t xml:space="preserve">Relationship Management </w:t>
            </w:r>
          </w:p>
        </w:tc>
      </w:tr>
    </w:tbl>
    <w:tbl>
      <w:tblPr>
        <w:tblStyle w:val="a1"/>
        <w:tblW w:w="5000" w:type="pct"/>
        <w:tblBorders>
          <w:top w:val="nil"/>
          <w:left w:val="nil"/>
          <w:bottom w:val="nil"/>
          <w:right w:val="nil"/>
          <w:insideH w:val="nil"/>
          <w:insideV w:val="nil"/>
        </w:tblBorders>
        <w:tblLayout w:type="fixed"/>
        <w:tblLook w:val="0400" w:firstRow="0" w:lastRow="0" w:firstColumn="0" w:lastColumn="0" w:noHBand="0" w:noVBand="1"/>
      </w:tblPr>
      <w:tblGrid>
        <w:gridCol w:w="3537"/>
        <w:gridCol w:w="3725"/>
        <w:gridCol w:w="3538"/>
      </w:tblGrid>
      <w:tr w:rsidR="00CC2BBA" w:rsidRPr="00591B7D" w14:paraId="2534D167" w14:textId="77777777" w:rsidTr="0074020C">
        <w:tc>
          <w:tcPr>
            <w:tcW w:w="3537" w:type="dxa"/>
            <w:tcBorders>
              <w:bottom w:val="single" w:sz="12" w:space="0" w:color="A68F0D"/>
            </w:tcBorders>
          </w:tcPr>
          <w:p w14:paraId="55C077F5" w14:textId="77777777" w:rsidR="00CC2BBA" w:rsidRPr="00591B7D" w:rsidRDefault="00CC2BBA" w:rsidP="0074020C">
            <w:pPr>
              <w:spacing w:before="360"/>
              <w:rPr>
                <w:rFonts w:ascii="Cambria" w:eastAsia="Corbel" w:hAnsi="Cambria" w:cs="Corbel"/>
                <w:sz w:val="14"/>
                <w:szCs w:val="14"/>
              </w:rPr>
            </w:pPr>
          </w:p>
        </w:tc>
        <w:tc>
          <w:tcPr>
            <w:tcW w:w="3725" w:type="dxa"/>
            <w:vMerge w:val="restart"/>
          </w:tcPr>
          <w:p w14:paraId="53C6E073" w14:textId="77777777" w:rsidR="00CC2BBA" w:rsidRPr="00591B7D" w:rsidRDefault="00AC685D" w:rsidP="0074020C">
            <w:pPr>
              <w:spacing w:before="360"/>
              <w:jc w:val="center"/>
              <w:rPr>
                <w:rFonts w:ascii="Cambria" w:eastAsia="Corbel" w:hAnsi="Cambria" w:cs="Corbel"/>
                <w:b/>
                <w:sz w:val="28"/>
                <w:szCs w:val="28"/>
              </w:rPr>
            </w:pPr>
            <w:r w:rsidRPr="00591B7D">
              <w:rPr>
                <w:rFonts w:ascii="Cambria" w:eastAsia="Corbel" w:hAnsi="Cambria" w:cs="Corbel"/>
                <w:b/>
                <w:sz w:val="26"/>
                <w:szCs w:val="26"/>
              </w:rPr>
              <w:t>Accomplishments</w:t>
            </w:r>
          </w:p>
        </w:tc>
        <w:tc>
          <w:tcPr>
            <w:tcW w:w="3538" w:type="dxa"/>
            <w:tcBorders>
              <w:bottom w:val="single" w:sz="12" w:space="0" w:color="A68F0D"/>
            </w:tcBorders>
          </w:tcPr>
          <w:p w14:paraId="0F9D6B94" w14:textId="77777777" w:rsidR="00CC2BBA" w:rsidRPr="00591B7D" w:rsidRDefault="00CC2BBA" w:rsidP="0074020C">
            <w:pPr>
              <w:spacing w:before="360"/>
              <w:rPr>
                <w:rFonts w:ascii="Cambria" w:eastAsia="Corbel" w:hAnsi="Cambria" w:cs="Corbel"/>
                <w:sz w:val="14"/>
                <w:szCs w:val="14"/>
              </w:rPr>
            </w:pPr>
          </w:p>
        </w:tc>
      </w:tr>
      <w:tr w:rsidR="00CC2BBA" w:rsidRPr="00591B7D" w14:paraId="1E649A8F" w14:textId="77777777" w:rsidTr="0074020C">
        <w:tc>
          <w:tcPr>
            <w:tcW w:w="3537" w:type="dxa"/>
            <w:tcBorders>
              <w:top w:val="single" w:sz="12" w:space="0" w:color="A68F0D"/>
            </w:tcBorders>
          </w:tcPr>
          <w:p w14:paraId="76521E94" w14:textId="77777777" w:rsidR="00CC2BBA" w:rsidRPr="00591B7D" w:rsidRDefault="00CC2BBA" w:rsidP="00674933">
            <w:pPr>
              <w:rPr>
                <w:rFonts w:ascii="Cambria" w:eastAsia="Corbel" w:hAnsi="Cambria" w:cs="Corbel"/>
                <w:sz w:val="14"/>
                <w:szCs w:val="14"/>
              </w:rPr>
            </w:pPr>
          </w:p>
        </w:tc>
        <w:tc>
          <w:tcPr>
            <w:tcW w:w="3725" w:type="dxa"/>
            <w:vMerge/>
          </w:tcPr>
          <w:p w14:paraId="476BFC84" w14:textId="77777777" w:rsidR="00CC2BBA" w:rsidRPr="00591B7D" w:rsidRDefault="00CC2BBA" w:rsidP="00674933">
            <w:pPr>
              <w:widowControl w:val="0"/>
              <w:pBdr>
                <w:top w:val="nil"/>
                <w:left w:val="nil"/>
                <w:bottom w:val="nil"/>
                <w:right w:val="nil"/>
                <w:between w:val="nil"/>
              </w:pBdr>
              <w:spacing w:line="276" w:lineRule="auto"/>
              <w:rPr>
                <w:rFonts w:ascii="Cambria" w:eastAsia="Corbel" w:hAnsi="Cambria" w:cs="Corbel"/>
                <w:sz w:val="14"/>
                <w:szCs w:val="14"/>
              </w:rPr>
            </w:pPr>
          </w:p>
        </w:tc>
        <w:tc>
          <w:tcPr>
            <w:tcW w:w="3538" w:type="dxa"/>
            <w:tcBorders>
              <w:top w:val="single" w:sz="12" w:space="0" w:color="A68F0D"/>
            </w:tcBorders>
          </w:tcPr>
          <w:p w14:paraId="14C32B66" w14:textId="77777777" w:rsidR="00CC2BBA" w:rsidRPr="00591B7D" w:rsidRDefault="00CC2BBA" w:rsidP="00674933">
            <w:pPr>
              <w:rPr>
                <w:rFonts w:ascii="Cambria" w:eastAsia="Corbel" w:hAnsi="Cambria" w:cs="Corbel"/>
                <w:sz w:val="14"/>
                <w:szCs w:val="14"/>
              </w:rPr>
            </w:pPr>
          </w:p>
        </w:tc>
      </w:tr>
    </w:tbl>
    <w:p w14:paraId="54A898BE" w14:textId="74E2B55A" w:rsidR="00E31675" w:rsidRPr="00591B7D" w:rsidRDefault="00E31675" w:rsidP="0074020C">
      <w:pPr>
        <w:numPr>
          <w:ilvl w:val="0"/>
          <w:numId w:val="2"/>
        </w:numPr>
        <w:spacing w:before="240" w:line="276" w:lineRule="auto"/>
        <w:ind w:left="360"/>
        <w:jc w:val="both"/>
        <w:rPr>
          <w:rFonts w:ascii="Cambria" w:eastAsia="Corbel" w:hAnsi="Cambria" w:cs="Corbel"/>
        </w:rPr>
      </w:pPr>
      <w:r w:rsidRPr="00591B7D">
        <w:rPr>
          <w:rFonts w:ascii="Cambria" w:eastAsia="Corbel" w:hAnsi="Cambria" w:cs="Corbel"/>
        </w:rPr>
        <w:t xml:space="preserve">Recognized as Best in Class for Social Campaigns &amp; Practices, as highlighted in </w:t>
      </w:r>
      <w:proofErr w:type="spellStart"/>
      <w:r w:rsidRPr="00591B7D">
        <w:rPr>
          <w:rFonts w:ascii="Cambria" w:eastAsia="Corbel" w:hAnsi="Cambria" w:cs="Corbel"/>
        </w:rPr>
        <w:t>Hashtagpaid</w:t>
      </w:r>
      <w:proofErr w:type="spellEnd"/>
      <w:r w:rsidRPr="00591B7D">
        <w:rPr>
          <w:rFonts w:ascii="Cambria" w:eastAsia="Corbel" w:hAnsi="Cambria" w:cs="Corbel"/>
        </w:rPr>
        <w:t xml:space="preserve"> article by Deanna Dawson. Interviewed on Boxx Podcast for insights on Influencer Trends, and acknowledged for Best Social Collabs by Bazaar Voice. </w:t>
      </w:r>
      <w:r w:rsidR="00381EC1" w:rsidRPr="00591B7D">
        <w:rPr>
          <w:rFonts w:ascii="Cambria" w:eastAsia="Corbel" w:hAnsi="Cambria" w:cs="Corbel"/>
        </w:rPr>
        <w:t>C</w:t>
      </w:r>
      <w:r w:rsidRPr="00591B7D">
        <w:rPr>
          <w:rFonts w:ascii="Cambria" w:eastAsia="Corbel" w:hAnsi="Cambria" w:cs="Corbel"/>
        </w:rPr>
        <w:t>elebrated as success story on Pinterest and Snapchat platforms, showcasing track record of impactful and innovative digital marketing strategies.</w:t>
      </w:r>
    </w:p>
    <w:p w14:paraId="11AA7C00" w14:textId="7A072F59" w:rsidR="00167284" w:rsidRPr="00591B7D" w:rsidRDefault="00167284" w:rsidP="0074020C">
      <w:pPr>
        <w:numPr>
          <w:ilvl w:val="0"/>
          <w:numId w:val="2"/>
        </w:numPr>
        <w:spacing w:before="240" w:line="276" w:lineRule="auto"/>
        <w:ind w:left="360"/>
        <w:jc w:val="both"/>
        <w:rPr>
          <w:rFonts w:ascii="Cambria" w:eastAsia="Corbel" w:hAnsi="Cambria" w:cs="Corbel"/>
        </w:rPr>
      </w:pPr>
      <w:r w:rsidRPr="00591B7D">
        <w:rPr>
          <w:rFonts w:ascii="Cambria" w:eastAsia="Corbel" w:hAnsi="Cambria" w:cs="Corbel"/>
        </w:rPr>
        <w:t xml:space="preserve">Led high-return celebrity spokesperson campaign, marking inaugural celebrity initiative in Zenni's history. Achieved exceptional returns on campaign assets, resulting in extension of use for additional three years. Continued to drive collaborations with various </w:t>
      </w:r>
      <w:r w:rsidR="004C30F8" w:rsidRPr="00591B7D">
        <w:rPr>
          <w:rFonts w:ascii="Cambria" w:eastAsia="Corbel" w:hAnsi="Cambria" w:cs="Corbel"/>
        </w:rPr>
        <w:t>celebrities,</w:t>
      </w:r>
      <w:r w:rsidR="004C30F8">
        <w:rPr>
          <w:rFonts w:ascii="Cambria" w:eastAsia="Corbel" w:hAnsi="Cambria" w:cs="Corbel"/>
        </w:rPr>
        <w:t xml:space="preserve"> </w:t>
      </w:r>
      <w:r w:rsidR="004C30F8" w:rsidRPr="00591B7D">
        <w:rPr>
          <w:rFonts w:ascii="Cambria" w:eastAsia="Corbel" w:hAnsi="Cambria" w:cs="Corbel"/>
        </w:rPr>
        <w:t>including</w:t>
      </w:r>
      <w:r w:rsidR="00ED3EDD">
        <w:rPr>
          <w:rFonts w:ascii="Cambria" w:eastAsia="Corbel" w:hAnsi="Cambria" w:cs="Corbel"/>
        </w:rPr>
        <w:t xml:space="preserve"> Rashida Jones and</w:t>
      </w:r>
      <w:r w:rsidRPr="00591B7D">
        <w:rPr>
          <w:rFonts w:ascii="Cambria" w:eastAsia="Corbel" w:hAnsi="Cambria" w:cs="Corbel"/>
        </w:rPr>
        <w:t xml:space="preserve"> Irish Apfel, designers, gamers, and others.</w:t>
      </w:r>
    </w:p>
    <w:p w14:paraId="6DDE729E" w14:textId="10BF13D3" w:rsidR="00CC2BBA" w:rsidRPr="00591B7D" w:rsidRDefault="00167284" w:rsidP="0074020C">
      <w:pPr>
        <w:numPr>
          <w:ilvl w:val="0"/>
          <w:numId w:val="2"/>
        </w:numPr>
        <w:spacing w:before="240" w:line="276" w:lineRule="auto"/>
        <w:ind w:left="360"/>
        <w:jc w:val="both"/>
        <w:rPr>
          <w:rFonts w:ascii="Cambria" w:eastAsia="Corbel" w:hAnsi="Cambria" w:cs="Corbel"/>
        </w:rPr>
      </w:pPr>
      <w:r w:rsidRPr="00591B7D">
        <w:rPr>
          <w:rFonts w:ascii="Cambria" w:eastAsia="Corbel" w:hAnsi="Cambria" w:cs="Corbel"/>
        </w:rPr>
        <w:t xml:space="preserve">Established Brand Ambassador programs at Zenni and </w:t>
      </w:r>
      <w:proofErr w:type="spellStart"/>
      <w:r w:rsidRPr="00591B7D">
        <w:rPr>
          <w:rFonts w:ascii="Cambria" w:eastAsia="Corbel" w:hAnsi="Cambria" w:cs="Corbel"/>
        </w:rPr>
        <w:t>Snapfish</w:t>
      </w:r>
      <w:proofErr w:type="spellEnd"/>
      <w:r w:rsidRPr="00591B7D">
        <w:rPr>
          <w:rFonts w:ascii="Cambria" w:eastAsia="Corbel" w:hAnsi="Cambria" w:cs="Corbel"/>
        </w:rPr>
        <w:t>, introducing Customer Ambassador initiatives that amplified voices of passionate brand advocates. Leveraged highly engaged fans to create authentic content, fostering strong and genuine connection between brand and audience.</w:t>
      </w:r>
    </w:p>
    <w:tbl>
      <w:tblPr>
        <w:tblStyle w:val="a2"/>
        <w:tblW w:w="5000" w:type="pct"/>
        <w:tblBorders>
          <w:top w:val="nil"/>
          <w:left w:val="nil"/>
          <w:bottom w:val="nil"/>
          <w:right w:val="nil"/>
          <w:insideH w:val="nil"/>
          <w:insideV w:val="nil"/>
        </w:tblBorders>
        <w:tblLayout w:type="fixed"/>
        <w:tblLook w:val="0400" w:firstRow="0" w:lastRow="0" w:firstColumn="0" w:lastColumn="0" w:noHBand="0" w:noVBand="1"/>
      </w:tblPr>
      <w:tblGrid>
        <w:gridCol w:w="3564"/>
        <w:gridCol w:w="3671"/>
        <w:gridCol w:w="3565"/>
      </w:tblGrid>
      <w:tr w:rsidR="00CC2BBA" w:rsidRPr="00591B7D" w14:paraId="7CF0F37D" w14:textId="77777777" w:rsidTr="000E2210">
        <w:tc>
          <w:tcPr>
            <w:tcW w:w="3327" w:type="dxa"/>
            <w:tcBorders>
              <w:bottom w:val="single" w:sz="12" w:space="0" w:color="A68F0D"/>
            </w:tcBorders>
          </w:tcPr>
          <w:p w14:paraId="09E010F0" w14:textId="77777777" w:rsidR="00CC2BBA" w:rsidRPr="00591B7D" w:rsidRDefault="00CC2BBA" w:rsidP="0074020C">
            <w:pPr>
              <w:spacing w:before="360"/>
              <w:rPr>
                <w:rFonts w:ascii="Cambria" w:eastAsia="Corbel" w:hAnsi="Cambria" w:cs="Corbel"/>
                <w:sz w:val="14"/>
                <w:szCs w:val="14"/>
              </w:rPr>
            </w:pPr>
          </w:p>
        </w:tc>
        <w:tc>
          <w:tcPr>
            <w:tcW w:w="3426" w:type="dxa"/>
            <w:vMerge w:val="restart"/>
          </w:tcPr>
          <w:p w14:paraId="73F66C46" w14:textId="77777777" w:rsidR="00CC2BBA" w:rsidRPr="00591B7D" w:rsidRDefault="00AC685D" w:rsidP="0074020C">
            <w:pPr>
              <w:spacing w:before="360"/>
              <w:jc w:val="center"/>
              <w:rPr>
                <w:rFonts w:ascii="Cambria" w:eastAsia="Corbel" w:hAnsi="Cambria" w:cs="Corbel"/>
                <w:b/>
                <w:sz w:val="28"/>
                <w:szCs w:val="28"/>
              </w:rPr>
            </w:pPr>
            <w:r w:rsidRPr="00591B7D">
              <w:rPr>
                <w:rFonts w:ascii="Cambria" w:eastAsia="Corbel" w:hAnsi="Cambria" w:cs="Corbel"/>
                <w:b/>
                <w:sz w:val="26"/>
                <w:szCs w:val="26"/>
              </w:rPr>
              <w:t>Career Experience</w:t>
            </w:r>
          </w:p>
        </w:tc>
        <w:tc>
          <w:tcPr>
            <w:tcW w:w="3327" w:type="dxa"/>
            <w:tcBorders>
              <w:bottom w:val="single" w:sz="12" w:space="0" w:color="A68F0D"/>
            </w:tcBorders>
          </w:tcPr>
          <w:p w14:paraId="4FA4B642" w14:textId="77777777" w:rsidR="00CC2BBA" w:rsidRPr="00591B7D" w:rsidRDefault="00CC2BBA" w:rsidP="0074020C">
            <w:pPr>
              <w:spacing w:before="360"/>
              <w:rPr>
                <w:rFonts w:ascii="Cambria" w:eastAsia="Corbel" w:hAnsi="Cambria" w:cs="Corbel"/>
                <w:sz w:val="14"/>
                <w:szCs w:val="14"/>
              </w:rPr>
            </w:pPr>
          </w:p>
        </w:tc>
      </w:tr>
      <w:tr w:rsidR="00CC2BBA" w:rsidRPr="00591B7D" w14:paraId="0F1F87DD" w14:textId="77777777" w:rsidTr="000E2210">
        <w:tc>
          <w:tcPr>
            <w:tcW w:w="3327" w:type="dxa"/>
            <w:tcBorders>
              <w:top w:val="single" w:sz="12" w:space="0" w:color="A68F0D"/>
            </w:tcBorders>
          </w:tcPr>
          <w:p w14:paraId="42BA09BB" w14:textId="77777777" w:rsidR="00CC2BBA" w:rsidRPr="00591B7D" w:rsidRDefault="00CC2BBA" w:rsidP="00674933">
            <w:pPr>
              <w:rPr>
                <w:rFonts w:ascii="Cambria" w:eastAsia="Corbel" w:hAnsi="Cambria" w:cs="Corbel"/>
                <w:sz w:val="14"/>
                <w:szCs w:val="14"/>
              </w:rPr>
            </w:pPr>
          </w:p>
        </w:tc>
        <w:tc>
          <w:tcPr>
            <w:tcW w:w="3426" w:type="dxa"/>
            <w:vMerge/>
          </w:tcPr>
          <w:p w14:paraId="76142691" w14:textId="77777777" w:rsidR="00CC2BBA" w:rsidRPr="00591B7D" w:rsidRDefault="00CC2BBA" w:rsidP="00674933">
            <w:pPr>
              <w:widowControl w:val="0"/>
              <w:pBdr>
                <w:top w:val="nil"/>
                <w:left w:val="nil"/>
                <w:bottom w:val="nil"/>
                <w:right w:val="nil"/>
                <w:between w:val="nil"/>
              </w:pBdr>
              <w:spacing w:line="276" w:lineRule="auto"/>
              <w:rPr>
                <w:rFonts w:ascii="Cambria" w:eastAsia="Corbel" w:hAnsi="Cambria" w:cs="Corbel"/>
                <w:sz w:val="14"/>
                <w:szCs w:val="14"/>
              </w:rPr>
            </w:pPr>
          </w:p>
        </w:tc>
        <w:tc>
          <w:tcPr>
            <w:tcW w:w="3327" w:type="dxa"/>
            <w:tcBorders>
              <w:top w:val="single" w:sz="12" w:space="0" w:color="A68F0D"/>
            </w:tcBorders>
          </w:tcPr>
          <w:p w14:paraId="7E188E7F" w14:textId="77777777" w:rsidR="00CC2BBA" w:rsidRPr="00591B7D" w:rsidRDefault="00CC2BBA" w:rsidP="00674933">
            <w:pPr>
              <w:rPr>
                <w:rFonts w:ascii="Cambria" w:eastAsia="Corbel" w:hAnsi="Cambria" w:cs="Corbel"/>
                <w:sz w:val="14"/>
                <w:szCs w:val="14"/>
              </w:rPr>
            </w:pPr>
          </w:p>
        </w:tc>
      </w:tr>
    </w:tbl>
    <w:p w14:paraId="47ABE826" w14:textId="5CCC626D" w:rsidR="00CC2BBA" w:rsidRPr="00591B7D" w:rsidRDefault="001A5AD4" w:rsidP="00025A6D">
      <w:pPr>
        <w:tabs>
          <w:tab w:val="right" w:pos="10800"/>
        </w:tabs>
        <w:spacing w:before="360" w:line="288" w:lineRule="auto"/>
        <w:jc w:val="both"/>
        <w:rPr>
          <w:rFonts w:ascii="Cambria" w:eastAsia="Corbel" w:hAnsi="Cambria" w:cs="Corbel"/>
        </w:rPr>
      </w:pPr>
      <w:r w:rsidRPr="00591B7D">
        <w:rPr>
          <w:rFonts w:ascii="Cambria" w:eastAsia="Corbel" w:hAnsi="Cambria" w:cs="Corbel"/>
          <w:b/>
        </w:rPr>
        <w:t>Director of Social Media &amp; Influencer Marketing</w:t>
      </w:r>
      <w:r w:rsidR="00AC685D" w:rsidRPr="00591B7D">
        <w:rPr>
          <w:rFonts w:ascii="Cambria" w:eastAsia="Corbel" w:hAnsi="Cambria" w:cs="Corbel"/>
        </w:rPr>
        <w:t xml:space="preserve">, </w:t>
      </w:r>
      <w:r w:rsidRPr="00591B7D">
        <w:rPr>
          <w:rFonts w:ascii="Cambria" w:eastAsia="Corbel" w:hAnsi="Cambria" w:cs="Corbel"/>
        </w:rPr>
        <w:t>Zenni Optical</w:t>
      </w:r>
      <w:r w:rsidR="00AC685D" w:rsidRPr="00591B7D">
        <w:rPr>
          <w:rFonts w:ascii="Cambria" w:eastAsia="Corbel" w:hAnsi="Cambria" w:cs="Corbel"/>
        </w:rPr>
        <w:t xml:space="preserve">, </w:t>
      </w:r>
      <w:r w:rsidRPr="00591B7D">
        <w:rPr>
          <w:rFonts w:ascii="Cambria" w:eastAsia="Corbel" w:hAnsi="Cambria" w:cs="Corbel"/>
        </w:rPr>
        <w:t>Novato CA</w:t>
      </w:r>
      <w:r w:rsidR="00AC685D" w:rsidRPr="00591B7D">
        <w:rPr>
          <w:rFonts w:ascii="Cambria" w:eastAsia="Corbel" w:hAnsi="Cambria" w:cs="Corbel"/>
        </w:rPr>
        <w:tab/>
      </w:r>
      <w:r w:rsidRPr="00591B7D">
        <w:rPr>
          <w:rFonts w:ascii="Cambria" w:eastAsia="Corbel" w:hAnsi="Cambria" w:cs="Corbel"/>
          <w:b/>
        </w:rPr>
        <w:t>2017</w:t>
      </w:r>
      <w:r w:rsidR="00AC685D" w:rsidRPr="00591B7D">
        <w:rPr>
          <w:rFonts w:ascii="Cambria" w:eastAsia="Corbel" w:hAnsi="Cambria" w:cs="Corbel"/>
          <w:b/>
        </w:rPr>
        <w:t xml:space="preserve"> – </w:t>
      </w:r>
      <w:r w:rsidR="00ED3EDD">
        <w:rPr>
          <w:rFonts w:ascii="Cambria" w:eastAsia="Corbel" w:hAnsi="Cambria" w:cs="Corbel"/>
          <w:b/>
        </w:rPr>
        <w:t>2023</w:t>
      </w:r>
    </w:p>
    <w:p w14:paraId="79F8EF5A" w14:textId="68D4523C" w:rsidR="006C1EA2" w:rsidRPr="00242365" w:rsidRDefault="006C1EA2" w:rsidP="00CD1108">
      <w:pPr>
        <w:spacing w:before="120" w:line="276" w:lineRule="auto"/>
        <w:jc w:val="both"/>
        <w:rPr>
          <w:rFonts w:ascii="Cambria" w:eastAsia="Corbel" w:hAnsi="Cambria" w:cs="Corbel"/>
          <w:i/>
          <w:iCs/>
        </w:rPr>
      </w:pPr>
      <w:r w:rsidRPr="00242365">
        <w:rPr>
          <w:rFonts w:ascii="Cambria" w:eastAsia="Corbel" w:hAnsi="Cambria" w:cs="Corbel"/>
          <w:i/>
          <w:iCs/>
        </w:rPr>
        <w:t xml:space="preserve">Zenni is the </w:t>
      </w:r>
      <w:r w:rsidR="00242365" w:rsidRPr="00242365">
        <w:rPr>
          <w:rFonts w:ascii="Cambria" w:eastAsia="Corbel" w:hAnsi="Cambria" w:cs="Corbel"/>
          <w:i/>
          <w:iCs/>
        </w:rPr>
        <w:t xml:space="preserve">top eyewear ecommerce brand in US with </w:t>
      </w:r>
      <w:r w:rsidR="008D0D18">
        <w:rPr>
          <w:rFonts w:ascii="Cambria" w:eastAsia="Corbel" w:hAnsi="Cambria" w:cs="Corbel"/>
          <w:i/>
          <w:iCs/>
        </w:rPr>
        <w:t xml:space="preserve">over </w:t>
      </w:r>
      <w:r w:rsidR="00B77916">
        <w:rPr>
          <w:rFonts w:ascii="Cambria" w:eastAsia="Corbel" w:hAnsi="Cambria" w:cs="Corbel"/>
          <w:i/>
          <w:iCs/>
        </w:rPr>
        <w:t>6m monthly visitors</w:t>
      </w:r>
      <w:r w:rsidR="006C6808">
        <w:rPr>
          <w:rFonts w:ascii="Cambria" w:eastAsia="Corbel" w:hAnsi="Cambria" w:cs="Corbel"/>
          <w:i/>
          <w:iCs/>
        </w:rPr>
        <w:t xml:space="preserve"> and over </w:t>
      </w:r>
      <w:r w:rsidR="00845E77">
        <w:rPr>
          <w:rFonts w:ascii="Cambria" w:eastAsia="Corbel" w:hAnsi="Cambria" w:cs="Corbel"/>
          <w:i/>
          <w:iCs/>
        </w:rPr>
        <w:t>2m followers on top social channels.</w:t>
      </w:r>
    </w:p>
    <w:p w14:paraId="3E7AFCD8" w14:textId="12664F32" w:rsidR="009D7AF7" w:rsidRPr="00591B7D" w:rsidRDefault="0069528E" w:rsidP="00CD1108">
      <w:pPr>
        <w:spacing w:before="120" w:line="276" w:lineRule="auto"/>
        <w:jc w:val="both"/>
        <w:rPr>
          <w:rFonts w:ascii="Cambria" w:eastAsia="Corbel" w:hAnsi="Cambria" w:cs="Corbel"/>
        </w:rPr>
      </w:pPr>
      <w:r w:rsidRPr="00591B7D">
        <w:rPr>
          <w:rFonts w:ascii="Cambria" w:eastAsia="Corbel" w:hAnsi="Cambria" w:cs="Corbel"/>
        </w:rPr>
        <w:t>Direct all facets of</w:t>
      </w:r>
      <w:r w:rsidR="009272D3" w:rsidRPr="00591B7D">
        <w:rPr>
          <w:rFonts w:ascii="Cambria" w:eastAsia="Corbel" w:hAnsi="Cambria" w:cs="Corbel"/>
        </w:rPr>
        <w:t xml:space="preserve"> organic</w:t>
      </w:r>
      <w:r w:rsidRPr="00591B7D">
        <w:rPr>
          <w:rFonts w:ascii="Cambria" w:eastAsia="Corbel" w:hAnsi="Cambria" w:cs="Corbel"/>
        </w:rPr>
        <w:t>/</w:t>
      </w:r>
      <w:r w:rsidR="009272D3" w:rsidRPr="00591B7D">
        <w:rPr>
          <w:rFonts w:ascii="Cambria" w:eastAsia="Corbel" w:hAnsi="Cambria" w:cs="Corbel"/>
        </w:rPr>
        <w:t>paid content across various social media platforms</w:t>
      </w:r>
      <w:r w:rsidR="001B4381" w:rsidRPr="00591B7D">
        <w:rPr>
          <w:rFonts w:ascii="Cambria" w:eastAsia="Corbel" w:hAnsi="Cambria" w:cs="Corbel"/>
        </w:rPr>
        <w:t xml:space="preserve">, </w:t>
      </w:r>
      <w:r w:rsidR="009272D3" w:rsidRPr="00591B7D">
        <w:rPr>
          <w:rFonts w:ascii="Cambria" w:eastAsia="Corbel" w:hAnsi="Cambria" w:cs="Corbel"/>
        </w:rPr>
        <w:t>including Facebook, Instagram, YouTube, TikTok, Pinterest, Snap, Twitter, and LinkedIn for leading online eyewear provider in US.</w:t>
      </w:r>
      <w:r w:rsidR="00C75C37" w:rsidRPr="00591B7D">
        <w:rPr>
          <w:rFonts w:ascii="Cambria" w:eastAsia="Corbel" w:hAnsi="Cambria" w:cs="Corbel"/>
        </w:rPr>
        <w:t xml:space="preserve"> </w:t>
      </w:r>
      <w:r w:rsidR="009D7AF7" w:rsidRPr="00591B7D">
        <w:rPr>
          <w:rFonts w:ascii="Cambria" w:eastAsia="Corbel" w:hAnsi="Cambria" w:cs="Corbel"/>
        </w:rPr>
        <w:t>Execute 100</w:t>
      </w:r>
      <w:r w:rsidR="00A961E1" w:rsidRPr="00591B7D">
        <w:rPr>
          <w:rFonts w:ascii="Cambria" w:eastAsia="Corbel" w:hAnsi="Cambria" w:cs="Corbel"/>
        </w:rPr>
        <w:t>+</w:t>
      </w:r>
      <w:r w:rsidR="009D7AF7" w:rsidRPr="00591B7D">
        <w:rPr>
          <w:rFonts w:ascii="Cambria" w:eastAsia="Corbel" w:hAnsi="Cambria" w:cs="Corbel"/>
        </w:rPr>
        <w:t xml:space="preserve"> multi-channel campaigns, with notable projects</w:t>
      </w:r>
      <w:r w:rsidR="007B04D3" w:rsidRPr="00591B7D">
        <w:rPr>
          <w:rFonts w:ascii="Cambria" w:eastAsia="Corbel" w:hAnsi="Cambria" w:cs="Corbel"/>
        </w:rPr>
        <w:t>,</w:t>
      </w:r>
      <w:r w:rsidR="009D7AF7" w:rsidRPr="00591B7D">
        <w:rPr>
          <w:rFonts w:ascii="Cambria" w:eastAsia="Corbel" w:hAnsi="Cambria" w:cs="Corbel"/>
        </w:rPr>
        <w:t xml:space="preserve"> including Pride, Fan Favorites, Color campaigns, Valentines, International Women's Day, Festival Style, and more. Managed end-to-end campaign processes to ensure seamless </w:t>
      </w:r>
      <w:r w:rsidR="009D7AF7" w:rsidRPr="00591B7D">
        <w:rPr>
          <w:rFonts w:ascii="Cambria" w:eastAsia="Corbel" w:hAnsi="Cambria" w:cs="Corbel"/>
        </w:rPr>
        <w:lastRenderedPageBreak/>
        <w:t>execution and impactful results.</w:t>
      </w:r>
      <w:r w:rsidR="00D9698A" w:rsidRPr="00591B7D">
        <w:rPr>
          <w:rFonts w:ascii="Cambria" w:hAnsi="Cambria"/>
        </w:rPr>
        <w:t xml:space="preserve"> </w:t>
      </w:r>
      <w:r w:rsidR="00D9698A" w:rsidRPr="00591B7D">
        <w:rPr>
          <w:rFonts w:ascii="Cambria" w:eastAsia="Corbel" w:hAnsi="Cambria" w:cs="Corbel"/>
        </w:rPr>
        <w:t>Conduct quarterly reporting, analyzing metrics, trends, identifying opportunities, and delivering strategic recommendations to drive informed decision-making and business growth.</w:t>
      </w:r>
    </w:p>
    <w:p w14:paraId="5E6736D4" w14:textId="5290CEB3" w:rsidR="00093630" w:rsidRPr="00591B7D" w:rsidRDefault="00093630" w:rsidP="00CD1108">
      <w:pPr>
        <w:numPr>
          <w:ilvl w:val="0"/>
          <w:numId w:val="2"/>
        </w:numPr>
        <w:spacing w:before="120" w:line="276" w:lineRule="auto"/>
        <w:jc w:val="both"/>
        <w:rPr>
          <w:rFonts w:ascii="Cambria" w:eastAsia="Corbel" w:hAnsi="Cambria" w:cs="Corbel"/>
        </w:rPr>
      </w:pPr>
      <w:r w:rsidRPr="00591B7D">
        <w:rPr>
          <w:rFonts w:ascii="Cambria" w:eastAsia="Corbel" w:hAnsi="Cambria" w:cs="Corbel"/>
        </w:rPr>
        <w:t>Led social media company profiles, driving substantial increase in social traffic, transforming it into 4th largest source of direct referral traffic. Elevated social traffic from 1% to 7%, surpassing email, display, and affiliate channels.</w:t>
      </w:r>
    </w:p>
    <w:p w14:paraId="5409B610" w14:textId="384CADEE" w:rsidR="00177E7B" w:rsidRPr="00591B7D" w:rsidRDefault="00CF30DB" w:rsidP="00674933">
      <w:pPr>
        <w:numPr>
          <w:ilvl w:val="0"/>
          <w:numId w:val="2"/>
        </w:numPr>
        <w:spacing w:before="120" w:line="276" w:lineRule="auto"/>
        <w:jc w:val="both"/>
        <w:rPr>
          <w:rFonts w:ascii="Cambria" w:eastAsia="Corbel" w:hAnsi="Cambria" w:cs="Corbel"/>
        </w:rPr>
      </w:pPr>
      <w:r>
        <w:rPr>
          <w:rFonts w:ascii="Cambria" w:eastAsia="Corbel" w:hAnsi="Cambria" w:cs="Corbel"/>
        </w:rPr>
        <w:t>Managed</w:t>
      </w:r>
      <w:r w:rsidR="00177E7B" w:rsidRPr="00591B7D">
        <w:rPr>
          <w:rFonts w:ascii="Cambria" w:eastAsia="Corbel" w:hAnsi="Cambria" w:cs="Corbel"/>
        </w:rPr>
        <w:t xml:space="preserve"> $1M influencer budget, strategizing and allocating resources to maximize brand impact and ROI.</w:t>
      </w:r>
    </w:p>
    <w:p w14:paraId="6F482B98" w14:textId="07834D93" w:rsidR="00A41F48" w:rsidRDefault="00A41F48" w:rsidP="00674933">
      <w:pPr>
        <w:numPr>
          <w:ilvl w:val="0"/>
          <w:numId w:val="2"/>
        </w:numPr>
        <w:spacing w:before="120" w:line="276" w:lineRule="auto"/>
        <w:jc w:val="both"/>
        <w:rPr>
          <w:rFonts w:ascii="Cambria" w:eastAsia="Corbel" w:hAnsi="Cambria" w:cs="Corbel"/>
        </w:rPr>
      </w:pPr>
      <w:r w:rsidRPr="00591B7D">
        <w:rPr>
          <w:rFonts w:ascii="Cambria" w:eastAsia="Corbel" w:hAnsi="Cambria" w:cs="Corbel"/>
        </w:rPr>
        <w:t>Elevated number of social channels, enhanced traffic, engagement rates, ROAS (Return on Advertising Spend), and content optimization, while significantly increasing raw content volume to drive brand growth and online presence.</w:t>
      </w:r>
    </w:p>
    <w:p w14:paraId="5247EB4F" w14:textId="23E67726" w:rsidR="004D70A2" w:rsidRPr="00591B7D" w:rsidRDefault="000D34CA" w:rsidP="006E2665">
      <w:pPr>
        <w:spacing w:before="120" w:line="276" w:lineRule="auto"/>
        <w:ind w:left="720"/>
        <w:jc w:val="both"/>
        <w:rPr>
          <w:rFonts w:ascii="Cambria" w:eastAsia="Corbel" w:hAnsi="Cambria" w:cs="Corbel"/>
        </w:rPr>
      </w:pPr>
      <w:r>
        <w:rPr>
          <w:rFonts w:ascii="Cambria" w:eastAsia="Corbel" w:hAnsi="Cambria" w:cs="Corbel"/>
        </w:rPr>
        <w:t xml:space="preserve">. </w:t>
      </w:r>
    </w:p>
    <w:p w14:paraId="4C281A0C" w14:textId="12B43096" w:rsidR="00335A78" w:rsidRDefault="001A5AD4" w:rsidP="00025A6D">
      <w:pPr>
        <w:tabs>
          <w:tab w:val="right" w:pos="10800"/>
        </w:tabs>
        <w:spacing w:before="360" w:line="288" w:lineRule="auto"/>
        <w:jc w:val="both"/>
        <w:rPr>
          <w:rFonts w:ascii="Cambria" w:eastAsia="Corbel" w:hAnsi="Cambria" w:cs="Corbel"/>
          <w:b/>
        </w:rPr>
      </w:pPr>
      <w:r w:rsidRPr="00591B7D">
        <w:rPr>
          <w:rFonts w:ascii="Cambria" w:eastAsia="Corbel" w:hAnsi="Cambria" w:cs="Corbel"/>
          <w:b/>
        </w:rPr>
        <w:t>Director PR &amp; Social Media</w:t>
      </w:r>
      <w:r w:rsidR="00AC685D" w:rsidRPr="00591B7D">
        <w:rPr>
          <w:rFonts w:ascii="Cambria" w:eastAsia="Corbel" w:hAnsi="Cambria" w:cs="Corbel"/>
        </w:rPr>
        <w:t xml:space="preserve">, </w:t>
      </w:r>
      <w:proofErr w:type="spellStart"/>
      <w:r w:rsidRPr="00591B7D">
        <w:rPr>
          <w:rFonts w:ascii="Cambria" w:eastAsia="Corbel" w:hAnsi="Cambria" w:cs="Corbel"/>
        </w:rPr>
        <w:t>Snapfish</w:t>
      </w:r>
      <w:proofErr w:type="spellEnd"/>
      <w:r w:rsidRPr="00591B7D">
        <w:rPr>
          <w:rFonts w:ascii="Cambria" w:eastAsia="Corbel" w:hAnsi="Cambria" w:cs="Corbel"/>
        </w:rPr>
        <w:t xml:space="preserve"> (Hewlett-Packard)</w:t>
      </w:r>
      <w:r w:rsidR="00AC685D" w:rsidRPr="00591B7D">
        <w:rPr>
          <w:rFonts w:ascii="Cambria" w:eastAsia="Corbel" w:hAnsi="Cambria" w:cs="Corbel"/>
        </w:rPr>
        <w:t xml:space="preserve">, </w:t>
      </w:r>
      <w:r w:rsidR="00ED3EDD">
        <w:rPr>
          <w:rFonts w:ascii="Cambria" w:eastAsia="Corbel" w:hAnsi="Cambria" w:cs="Corbel"/>
        </w:rPr>
        <w:t>San Francisco</w:t>
      </w:r>
      <w:r w:rsidR="00AC685D" w:rsidRPr="00591B7D">
        <w:rPr>
          <w:rFonts w:ascii="Cambria" w:eastAsia="Corbel" w:hAnsi="Cambria" w:cs="Corbel"/>
        </w:rPr>
        <w:tab/>
      </w:r>
      <w:r w:rsidRPr="00591B7D">
        <w:rPr>
          <w:rFonts w:ascii="Cambria" w:eastAsia="Corbel" w:hAnsi="Cambria" w:cs="Corbel"/>
          <w:b/>
        </w:rPr>
        <w:t>2008</w:t>
      </w:r>
      <w:r w:rsidR="00AC685D" w:rsidRPr="00591B7D">
        <w:rPr>
          <w:rFonts w:ascii="Cambria" w:eastAsia="Corbel" w:hAnsi="Cambria" w:cs="Corbel"/>
          <w:b/>
        </w:rPr>
        <w:t xml:space="preserve"> – </w:t>
      </w:r>
      <w:r w:rsidRPr="00591B7D">
        <w:rPr>
          <w:rFonts w:ascii="Cambria" w:eastAsia="Corbel" w:hAnsi="Cambria" w:cs="Corbel"/>
          <w:b/>
        </w:rPr>
        <w:t>2017</w:t>
      </w:r>
    </w:p>
    <w:p w14:paraId="12AC6D99" w14:textId="1EB5B2DB" w:rsidR="006B5F6F" w:rsidRPr="006B5F6F" w:rsidRDefault="006B5F6F" w:rsidP="00025A6D">
      <w:pPr>
        <w:tabs>
          <w:tab w:val="right" w:pos="10800"/>
        </w:tabs>
        <w:spacing w:before="360" w:line="288" w:lineRule="auto"/>
        <w:jc w:val="both"/>
        <w:rPr>
          <w:rFonts w:ascii="Cambria" w:eastAsia="Corbel" w:hAnsi="Cambria" w:cs="Corbel"/>
          <w:bCs/>
          <w:i/>
          <w:iCs/>
        </w:rPr>
      </w:pPr>
      <w:proofErr w:type="spellStart"/>
      <w:r>
        <w:rPr>
          <w:rFonts w:ascii="Cambria" w:eastAsia="Corbel" w:hAnsi="Cambria" w:cs="Corbel"/>
          <w:bCs/>
          <w:i/>
          <w:iCs/>
        </w:rPr>
        <w:t>Snapfish</w:t>
      </w:r>
      <w:proofErr w:type="spellEnd"/>
      <w:r>
        <w:rPr>
          <w:rFonts w:ascii="Cambria" w:eastAsia="Corbel" w:hAnsi="Cambria" w:cs="Corbel"/>
          <w:bCs/>
          <w:i/>
          <w:iCs/>
        </w:rPr>
        <w:t xml:space="preserve"> leading Photo Printing service </w:t>
      </w:r>
      <w:r w:rsidR="00A34965">
        <w:rPr>
          <w:rFonts w:ascii="Cambria" w:eastAsia="Corbel" w:hAnsi="Cambria" w:cs="Corbel"/>
          <w:bCs/>
          <w:i/>
          <w:iCs/>
        </w:rPr>
        <w:t xml:space="preserve">from start </w:t>
      </w:r>
      <w:r w:rsidR="00A41B0D">
        <w:rPr>
          <w:rFonts w:ascii="Cambria" w:eastAsia="Corbel" w:hAnsi="Cambria" w:cs="Corbel"/>
          <w:bCs/>
          <w:i/>
          <w:iCs/>
        </w:rPr>
        <w:t>through</w:t>
      </w:r>
      <w:r w:rsidR="00A34965">
        <w:rPr>
          <w:rFonts w:ascii="Cambria" w:eastAsia="Corbel" w:hAnsi="Cambria" w:cs="Corbel"/>
          <w:bCs/>
          <w:i/>
          <w:iCs/>
        </w:rPr>
        <w:t xml:space="preserve"> HP acquisition and white label photo service</w:t>
      </w:r>
      <w:r w:rsidR="00732F74">
        <w:rPr>
          <w:rFonts w:ascii="Cambria" w:eastAsia="Corbel" w:hAnsi="Cambria" w:cs="Corbel"/>
          <w:bCs/>
          <w:i/>
          <w:iCs/>
        </w:rPr>
        <w:t xml:space="preserve"> for Costco, Walgreens and Amazon lead teams and </w:t>
      </w:r>
      <w:r w:rsidR="00A41B0D">
        <w:rPr>
          <w:rFonts w:ascii="Cambria" w:eastAsia="Corbel" w:hAnsi="Cambria" w:cs="Corbel"/>
          <w:bCs/>
          <w:i/>
          <w:iCs/>
        </w:rPr>
        <w:t xml:space="preserve">marketing innovation. </w:t>
      </w:r>
      <w:r w:rsidR="00A34965">
        <w:rPr>
          <w:rFonts w:ascii="Cambria" w:eastAsia="Corbel" w:hAnsi="Cambria" w:cs="Corbel"/>
          <w:bCs/>
          <w:i/>
          <w:iCs/>
        </w:rPr>
        <w:t xml:space="preserve"> </w:t>
      </w:r>
    </w:p>
    <w:p w14:paraId="1F2BDA5A" w14:textId="6D14FB9F" w:rsidR="004A47EE" w:rsidRPr="00591B7D" w:rsidRDefault="00335A78" w:rsidP="00CD1108">
      <w:pPr>
        <w:spacing w:before="120" w:line="276" w:lineRule="auto"/>
        <w:jc w:val="both"/>
        <w:rPr>
          <w:rFonts w:ascii="Cambria" w:eastAsia="Corbel" w:hAnsi="Cambria" w:cs="Corbel"/>
        </w:rPr>
      </w:pPr>
      <w:r w:rsidRPr="00591B7D">
        <w:rPr>
          <w:rFonts w:ascii="Cambria" w:eastAsia="Corbel" w:hAnsi="Cambria" w:cs="Corbel"/>
        </w:rPr>
        <w:t xml:space="preserve">Led all </w:t>
      </w:r>
      <w:r w:rsidR="00D0324D" w:rsidRPr="00591B7D">
        <w:rPr>
          <w:rFonts w:ascii="Cambria" w:eastAsia="Corbel" w:hAnsi="Cambria" w:cs="Corbel"/>
        </w:rPr>
        <w:t xml:space="preserve">public relations and social media </w:t>
      </w:r>
      <w:r w:rsidRPr="00591B7D">
        <w:rPr>
          <w:rFonts w:ascii="Cambria" w:eastAsia="Corbel" w:hAnsi="Cambria" w:cs="Corbel"/>
        </w:rPr>
        <w:t xml:space="preserve">initiatives at </w:t>
      </w:r>
      <w:proofErr w:type="spellStart"/>
      <w:r w:rsidRPr="00591B7D">
        <w:rPr>
          <w:rFonts w:ascii="Cambria" w:eastAsia="Corbel" w:hAnsi="Cambria" w:cs="Corbel"/>
        </w:rPr>
        <w:t>Snapfish</w:t>
      </w:r>
      <w:proofErr w:type="spellEnd"/>
      <w:r w:rsidRPr="00591B7D">
        <w:rPr>
          <w:rFonts w:ascii="Cambria" w:eastAsia="Corbel" w:hAnsi="Cambria" w:cs="Corbel"/>
        </w:rPr>
        <w:t xml:space="preserve">, developing and executing strategies and campaigns. Focused on delivering exceptional customer experiences and </w:t>
      </w:r>
      <w:r w:rsidR="00AE4008" w:rsidRPr="00591B7D">
        <w:rPr>
          <w:rFonts w:ascii="Cambria" w:eastAsia="Corbel" w:hAnsi="Cambria" w:cs="Corbel"/>
        </w:rPr>
        <w:t xml:space="preserve">brand/engagement marketing </w:t>
      </w:r>
      <w:r w:rsidRPr="00591B7D">
        <w:rPr>
          <w:rFonts w:ascii="Cambria" w:eastAsia="Corbel" w:hAnsi="Cambria" w:cs="Corbel"/>
        </w:rPr>
        <w:t>to enhance company's presence and customer relationships.</w:t>
      </w:r>
      <w:r w:rsidR="009D5F8D" w:rsidRPr="00591B7D">
        <w:rPr>
          <w:rFonts w:ascii="Cambria" w:eastAsia="Corbel" w:hAnsi="Cambria" w:cs="Corbel"/>
        </w:rPr>
        <w:t xml:space="preserve"> </w:t>
      </w:r>
      <w:r w:rsidR="004A47EE" w:rsidRPr="00591B7D">
        <w:rPr>
          <w:rFonts w:ascii="Cambria" w:eastAsia="Corbel" w:hAnsi="Cambria" w:cs="Corbel"/>
        </w:rPr>
        <w:t>Secured funding to establish early brand presence on platforms</w:t>
      </w:r>
      <w:r w:rsidR="00AF2939" w:rsidRPr="00591B7D">
        <w:rPr>
          <w:rFonts w:ascii="Cambria" w:eastAsia="Corbel" w:hAnsi="Cambria" w:cs="Corbel"/>
        </w:rPr>
        <w:t xml:space="preserve">, </w:t>
      </w:r>
      <w:r w:rsidR="004A47EE" w:rsidRPr="00591B7D">
        <w:rPr>
          <w:rFonts w:ascii="Cambria" w:eastAsia="Corbel" w:hAnsi="Cambria" w:cs="Corbel"/>
        </w:rPr>
        <w:t>such as Facebook, Pinterest, and Twitter, positioning company as early adopter and trendsetter in digital landscape.</w:t>
      </w:r>
    </w:p>
    <w:p w14:paraId="3FFF5257" w14:textId="4106AF9E" w:rsidR="00CD278C" w:rsidRPr="00591B7D" w:rsidRDefault="00CD278C" w:rsidP="00CD1108">
      <w:pPr>
        <w:numPr>
          <w:ilvl w:val="0"/>
          <w:numId w:val="2"/>
        </w:numPr>
        <w:spacing w:before="120" w:line="276" w:lineRule="auto"/>
        <w:jc w:val="both"/>
        <w:rPr>
          <w:rFonts w:ascii="Cambria" w:eastAsia="Corbel" w:hAnsi="Cambria" w:cs="Corbel"/>
        </w:rPr>
      </w:pPr>
      <w:r w:rsidRPr="00591B7D">
        <w:rPr>
          <w:rFonts w:ascii="Cambria" w:eastAsia="Corbel" w:hAnsi="Cambria" w:cs="Corbel"/>
        </w:rPr>
        <w:t>Successfully orchestrated product giveaway on Oprah show, reaching vast audience at no cost that resulted in generating immense surge in site traffic, surpassing previous peak and tripling engagement levels.</w:t>
      </w:r>
    </w:p>
    <w:p w14:paraId="5DD23C1F" w14:textId="65595E95" w:rsidR="003F684C" w:rsidRPr="00591B7D" w:rsidRDefault="003F684C" w:rsidP="00674933">
      <w:pPr>
        <w:numPr>
          <w:ilvl w:val="0"/>
          <w:numId w:val="2"/>
        </w:numPr>
        <w:spacing w:before="120" w:line="276" w:lineRule="auto"/>
        <w:jc w:val="both"/>
        <w:rPr>
          <w:rFonts w:ascii="Cambria" w:eastAsia="Corbel" w:hAnsi="Cambria" w:cs="Corbel"/>
        </w:rPr>
      </w:pPr>
      <w:r w:rsidRPr="00591B7D">
        <w:rPr>
          <w:rFonts w:ascii="Cambria" w:eastAsia="Corbel" w:hAnsi="Cambria" w:cs="Corbel"/>
        </w:rPr>
        <w:t xml:space="preserve">Pioneered participation as one of inaugural vendors at </w:t>
      </w:r>
      <w:proofErr w:type="spellStart"/>
      <w:r w:rsidRPr="00591B7D">
        <w:rPr>
          <w:rFonts w:ascii="Cambria" w:eastAsia="Corbel" w:hAnsi="Cambria" w:cs="Corbel"/>
        </w:rPr>
        <w:t>BlogHer</w:t>
      </w:r>
      <w:proofErr w:type="spellEnd"/>
      <w:r w:rsidRPr="00591B7D">
        <w:rPr>
          <w:rFonts w:ascii="Cambria" w:eastAsia="Corbel" w:hAnsi="Cambria" w:cs="Corbel"/>
        </w:rPr>
        <w:t>, strategically riding Blogger wave. Established innovative initiatives, such as Blogging parties and blogging counsel, contributing to growth of blogging community.</w:t>
      </w:r>
    </w:p>
    <w:p w14:paraId="313C5387" w14:textId="39E4BD7E" w:rsidR="00CC2BBA" w:rsidRPr="00591B7D" w:rsidRDefault="004B5A65" w:rsidP="00674933">
      <w:pPr>
        <w:numPr>
          <w:ilvl w:val="0"/>
          <w:numId w:val="2"/>
        </w:numPr>
        <w:spacing w:before="120" w:line="276" w:lineRule="auto"/>
        <w:jc w:val="both"/>
        <w:rPr>
          <w:rFonts w:ascii="Cambria" w:eastAsia="Corbel" w:hAnsi="Cambria" w:cs="Corbel"/>
        </w:rPr>
      </w:pPr>
      <w:r w:rsidRPr="00591B7D">
        <w:rPr>
          <w:rFonts w:ascii="Cambria" w:eastAsia="Corbel" w:hAnsi="Cambria" w:cs="Corbel"/>
        </w:rPr>
        <w:t>Built collaborative content and contests for major movie releases, partnered with American Girl and Martha Stewart, and executed successful promotional initiatives to enhance brand visibility and engagement.</w:t>
      </w:r>
    </w:p>
    <w:tbl>
      <w:tblPr>
        <w:tblStyle w:val="a3"/>
        <w:tblW w:w="5000" w:type="pct"/>
        <w:tblBorders>
          <w:top w:val="nil"/>
          <w:left w:val="nil"/>
          <w:bottom w:val="nil"/>
          <w:right w:val="nil"/>
          <w:insideH w:val="nil"/>
          <w:insideV w:val="nil"/>
        </w:tblBorders>
        <w:tblLayout w:type="fixed"/>
        <w:tblLook w:val="0400" w:firstRow="0" w:lastRow="0" w:firstColumn="0" w:lastColumn="0" w:noHBand="0" w:noVBand="1"/>
      </w:tblPr>
      <w:tblGrid>
        <w:gridCol w:w="3471"/>
        <w:gridCol w:w="3761"/>
        <w:gridCol w:w="3568"/>
      </w:tblGrid>
      <w:tr w:rsidR="00CC2BBA" w:rsidRPr="00591B7D" w14:paraId="1CF4C3BC" w14:textId="77777777" w:rsidTr="00B042CF">
        <w:tc>
          <w:tcPr>
            <w:tcW w:w="3240" w:type="dxa"/>
            <w:tcBorders>
              <w:bottom w:val="single" w:sz="12" w:space="0" w:color="A68F0D"/>
            </w:tcBorders>
          </w:tcPr>
          <w:p w14:paraId="725D28FF" w14:textId="77777777" w:rsidR="00CC2BBA" w:rsidRPr="00591B7D" w:rsidRDefault="00CC2BBA" w:rsidP="0074020C">
            <w:pPr>
              <w:spacing w:before="360"/>
              <w:rPr>
                <w:rFonts w:ascii="Cambria" w:eastAsia="Corbel" w:hAnsi="Cambria" w:cs="Corbel"/>
                <w:sz w:val="14"/>
                <w:szCs w:val="14"/>
              </w:rPr>
            </w:pPr>
          </w:p>
        </w:tc>
        <w:tc>
          <w:tcPr>
            <w:tcW w:w="3510" w:type="dxa"/>
            <w:vMerge w:val="restart"/>
          </w:tcPr>
          <w:p w14:paraId="7AFABF5C" w14:textId="3B307542" w:rsidR="00CC2BBA" w:rsidRPr="00591B7D" w:rsidRDefault="00B042CF" w:rsidP="0074020C">
            <w:pPr>
              <w:spacing w:before="360"/>
              <w:jc w:val="center"/>
              <w:rPr>
                <w:rFonts w:ascii="Cambria" w:eastAsia="Corbel" w:hAnsi="Cambria" w:cs="Corbel"/>
                <w:b/>
                <w:sz w:val="28"/>
                <w:szCs w:val="28"/>
              </w:rPr>
            </w:pPr>
            <w:r w:rsidRPr="00591B7D">
              <w:rPr>
                <w:rFonts w:ascii="Cambria" w:eastAsia="Corbel" w:hAnsi="Cambria" w:cs="Corbel"/>
                <w:b/>
                <w:sz w:val="26"/>
                <w:szCs w:val="26"/>
              </w:rPr>
              <w:t xml:space="preserve">Additional Experience </w:t>
            </w:r>
          </w:p>
        </w:tc>
        <w:tc>
          <w:tcPr>
            <w:tcW w:w="3330" w:type="dxa"/>
            <w:tcBorders>
              <w:bottom w:val="single" w:sz="12" w:space="0" w:color="A68F0D"/>
            </w:tcBorders>
          </w:tcPr>
          <w:p w14:paraId="008C2F07" w14:textId="77777777" w:rsidR="00CC2BBA" w:rsidRPr="00591B7D" w:rsidRDefault="00CC2BBA" w:rsidP="0074020C">
            <w:pPr>
              <w:spacing w:before="360"/>
              <w:rPr>
                <w:rFonts w:ascii="Cambria" w:eastAsia="Corbel" w:hAnsi="Cambria" w:cs="Corbel"/>
                <w:sz w:val="14"/>
                <w:szCs w:val="14"/>
              </w:rPr>
            </w:pPr>
          </w:p>
        </w:tc>
      </w:tr>
      <w:tr w:rsidR="00CC2BBA" w:rsidRPr="00591B7D" w14:paraId="774CC799" w14:textId="77777777" w:rsidTr="00B042CF">
        <w:tc>
          <w:tcPr>
            <w:tcW w:w="3240" w:type="dxa"/>
            <w:tcBorders>
              <w:top w:val="single" w:sz="12" w:space="0" w:color="A68F0D"/>
            </w:tcBorders>
          </w:tcPr>
          <w:p w14:paraId="7505D2DE" w14:textId="77777777" w:rsidR="00CC2BBA" w:rsidRPr="00591B7D" w:rsidRDefault="00CC2BBA" w:rsidP="00674933">
            <w:pPr>
              <w:rPr>
                <w:rFonts w:ascii="Cambria" w:eastAsia="Corbel" w:hAnsi="Cambria" w:cs="Corbel"/>
                <w:sz w:val="14"/>
                <w:szCs w:val="14"/>
              </w:rPr>
            </w:pPr>
          </w:p>
        </w:tc>
        <w:tc>
          <w:tcPr>
            <w:tcW w:w="3510" w:type="dxa"/>
            <w:vMerge/>
          </w:tcPr>
          <w:p w14:paraId="7B77969A" w14:textId="77777777" w:rsidR="00CC2BBA" w:rsidRPr="00591B7D" w:rsidRDefault="00CC2BBA" w:rsidP="00674933">
            <w:pPr>
              <w:widowControl w:val="0"/>
              <w:pBdr>
                <w:top w:val="nil"/>
                <w:left w:val="nil"/>
                <w:bottom w:val="nil"/>
                <w:right w:val="nil"/>
                <w:between w:val="nil"/>
              </w:pBdr>
              <w:spacing w:line="276" w:lineRule="auto"/>
              <w:rPr>
                <w:rFonts w:ascii="Cambria" w:eastAsia="Corbel" w:hAnsi="Cambria" w:cs="Corbel"/>
                <w:sz w:val="14"/>
                <w:szCs w:val="14"/>
              </w:rPr>
            </w:pPr>
          </w:p>
        </w:tc>
        <w:tc>
          <w:tcPr>
            <w:tcW w:w="3330" w:type="dxa"/>
            <w:tcBorders>
              <w:top w:val="single" w:sz="12" w:space="0" w:color="A68F0D"/>
            </w:tcBorders>
          </w:tcPr>
          <w:p w14:paraId="35D99598" w14:textId="77777777" w:rsidR="00CC2BBA" w:rsidRPr="00591B7D" w:rsidRDefault="00CC2BBA" w:rsidP="00674933">
            <w:pPr>
              <w:rPr>
                <w:rFonts w:ascii="Cambria" w:eastAsia="Corbel" w:hAnsi="Cambria" w:cs="Corbel"/>
                <w:sz w:val="14"/>
                <w:szCs w:val="14"/>
              </w:rPr>
            </w:pPr>
          </w:p>
        </w:tc>
      </w:tr>
    </w:tbl>
    <w:p w14:paraId="03F10741" w14:textId="7121CF91" w:rsidR="00CC2BBA" w:rsidRPr="00591B7D" w:rsidRDefault="00B042CF" w:rsidP="0074020C">
      <w:pPr>
        <w:spacing w:before="240" w:line="288" w:lineRule="auto"/>
        <w:jc w:val="center"/>
        <w:rPr>
          <w:rFonts w:ascii="Cambria" w:eastAsia="Corbel" w:hAnsi="Cambria" w:cs="Corbel"/>
          <w:bCs/>
        </w:rPr>
      </w:pPr>
      <w:r w:rsidRPr="00591B7D">
        <w:rPr>
          <w:rFonts w:ascii="Cambria" w:eastAsia="Corbel" w:hAnsi="Cambria" w:cs="Corbel"/>
          <w:b/>
        </w:rPr>
        <w:t xml:space="preserve">Director of Design &amp; Customer Experience | </w:t>
      </w:r>
      <w:proofErr w:type="spellStart"/>
      <w:r w:rsidRPr="00591B7D">
        <w:rPr>
          <w:rFonts w:ascii="Cambria" w:eastAsia="Corbel" w:hAnsi="Cambria" w:cs="Corbel"/>
          <w:bCs/>
        </w:rPr>
        <w:t>Snapfish</w:t>
      </w:r>
      <w:proofErr w:type="spellEnd"/>
      <w:r w:rsidRPr="00591B7D">
        <w:rPr>
          <w:rFonts w:ascii="Cambria" w:eastAsia="Corbel" w:hAnsi="Cambria" w:cs="Corbel"/>
          <w:bCs/>
        </w:rPr>
        <w:t>, Hewlett-Packard</w:t>
      </w:r>
    </w:p>
    <w:p w14:paraId="570636A9" w14:textId="39D42F8E" w:rsidR="00B042CF" w:rsidRPr="00591B7D" w:rsidRDefault="00B042CF" w:rsidP="0074020C">
      <w:pPr>
        <w:spacing w:before="60" w:line="288" w:lineRule="auto"/>
        <w:jc w:val="center"/>
        <w:rPr>
          <w:rFonts w:ascii="Cambria" w:eastAsia="Corbel" w:hAnsi="Cambria" w:cs="Corbel"/>
        </w:rPr>
      </w:pPr>
      <w:r w:rsidRPr="00591B7D">
        <w:rPr>
          <w:rFonts w:ascii="Cambria" w:eastAsia="Corbel" w:hAnsi="Cambria" w:cs="Corbel"/>
          <w:b/>
          <w:bCs/>
        </w:rPr>
        <w:t>Executive Producer |</w:t>
      </w:r>
      <w:r w:rsidRPr="00591B7D">
        <w:rPr>
          <w:rFonts w:ascii="Cambria" w:eastAsia="Corbel" w:hAnsi="Cambria" w:cs="Corbel"/>
        </w:rPr>
        <w:t xml:space="preserve"> NBCI/CNET</w:t>
      </w:r>
    </w:p>
    <w:p w14:paraId="09C8B725" w14:textId="4499FB90" w:rsidR="00CC2BBA" w:rsidRPr="00591B7D" w:rsidRDefault="00B042CF" w:rsidP="0074020C">
      <w:pPr>
        <w:spacing w:before="60" w:line="288" w:lineRule="auto"/>
        <w:jc w:val="center"/>
        <w:rPr>
          <w:rFonts w:ascii="Cambria" w:eastAsia="Corbel" w:hAnsi="Cambria" w:cs="Corbel"/>
        </w:rPr>
      </w:pPr>
      <w:r w:rsidRPr="00591B7D">
        <w:rPr>
          <w:rFonts w:ascii="Cambria" w:eastAsia="Corbel" w:hAnsi="Cambria" w:cs="Corbel"/>
          <w:b/>
          <w:bCs/>
        </w:rPr>
        <w:t>Managing Producer |</w:t>
      </w:r>
      <w:r w:rsidRPr="00591B7D">
        <w:rPr>
          <w:rFonts w:ascii="Cambria" w:eastAsia="Corbel" w:hAnsi="Cambria" w:cs="Corbel"/>
        </w:rPr>
        <w:t xml:space="preserve"> NBC Internet</w:t>
      </w:r>
    </w:p>
    <w:tbl>
      <w:tblPr>
        <w:tblStyle w:val="a3"/>
        <w:tblW w:w="5000" w:type="pct"/>
        <w:tblBorders>
          <w:top w:val="nil"/>
          <w:left w:val="nil"/>
          <w:bottom w:val="nil"/>
          <w:right w:val="nil"/>
          <w:insideH w:val="nil"/>
          <w:insideV w:val="nil"/>
        </w:tblBorders>
        <w:tblLayout w:type="fixed"/>
        <w:tblLook w:val="0400" w:firstRow="0" w:lastRow="0" w:firstColumn="0" w:lastColumn="0" w:noHBand="0" w:noVBand="1"/>
      </w:tblPr>
      <w:tblGrid>
        <w:gridCol w:w="4319"/>
        <w:gridCol w:w="2163"/>
        <w:gridCol w:w="4318"/>
      </w:tblGrid>
      <w:tr w:rsidR="00B042CF" w:rsidRPr="00591B7D" w14:paraId="7CB0FC89" w14:textId="77777777" w:rsidTr="001709B8">
        <w:tc>
          <w:tcPr>
            <w:tcW w:w="4031" w:type="dxa"/>
            <w:tcBorders>
              <w:bottom w:val="single" w:sz="12" w:space="0" w:color="A68F0D"/>
            </w:tcBorders>
          </w:tcPr>
          <w:p w14:paraId="273FF7BE" w14:textId="77777777" w:rsidR="00B042CF" w:rsidRPr="00591B7D" w:rsidRDefault="00B042CF" w:rsidP="0074020C">
            <w:pPr>
              <w:spacing w:before="360"/>
              <w:rPr>
                <w:rFonts w:ascii="Cambria" w:eastAsia="Corbel" w:hAnsi="Cambria" w:cs="Corbel"/>
                <w:sz w:val="14"/>
                <w:szCs w:val="14"/>
              </w:rPr>
            </w:pPr>
          </w:p>
        </w:tc>
        <w:tc>
          <w:tcPr>
            <w:tcW w:w="2019" w:type="dxa"/>
            <w:vMerge w:val="restart"/>
          </w:tcPr>
          <w:p w14:paraId="5C0FF7D5" w14:textId="77777777" w:rsidR="00B042CF" w:rsidRPr="00591B7D" w:rsidRDefault="00B042CF" w:rsidP="0074020C">
            <w:pPr>
              <w:spacing w:before="360"/>
              <w:jc w:val="center"/>
              <w:rPr>
                <w:rFonts w:ascii="Cambria" w:eastAsia="Corbel" w:hAnsi="Cambria" w:cs="Corbel"/>
                <w:b/>
                <w:sz w:val="28"/>
                <w:szCs w:val="28"/>
              </w:rPr>
            </w:pPr>
            <w:r w:rsidRPr="00591B7D">
              <w:rPr>
                <w:rFonts w:ascii="Cambria" w:eastAsia="Corbel" w:hAnsi="Cambria" w:cs="Corbel"/>
                <w:b/>
                <w:sz w:val="26"/>
                <w:szCs w:val="26"/>
              </w:rPr>
              <w:t>Education</w:t>
            </w:r>
          </w:p>
        </w:tc>
        <w:tc>
          <w:tcPr>
            <w:tcW w:w="4030" w:type="dxa"/>
            <w:tcBorders>
              <w:bottom w:val="single" w:sz="12" w:space="0" w:color="A68F0D"/>
            </w:tcBorders>
          </w:tcPr>
          <w:p w14:paraId="6BA38EFA" w14:textId="77777777" w:rsidR="00B042CF" w:rsidRPr="00591B7D" w:rsidRDefault="00B042CF" w:rsidP="0074020C">
            <w:pPr>
              <w:spacing w:before="360"/>
              <w:rPr>
                <w:rFonts w:ascii="Cambria" w:eastAsia="Corbel" w:hAnsi="Cambria" w:cs="Corbel"/>
                <w:sz w:val="14"/>
                <w:szCs w:val="14"/>
              </w:rPr>
            </w:pPr>
          </w:p>
        </w:tc>
      </w:tr>
      <w:tr w:rsidR="00B042CF" w:rsidRPr="00591B7D" w14:paraId="1C36FF83" w14:textId="77777777" w:rsidTr="001709B8">
        <w:tc>
          <w:tcPr>
            <w:tcW w:w="4031" w:type="dxa"/>
            <w:tcBorders>
              <w:top w:val="single" w:sz="12" w:space="0" w:color="A68F0D"/>
            </w:tcBorders>
          </w:tcPr>
          <w:p w14:paraId="2CD50D61" w14:textId="77777777" w:rsidR="00B042CF" w:rsidRPr="00591B7D" w:rsidRDefault="00B042CF" w:rsidP="00674933">
            <w:pPr>
              <w:rPr>
                <w:rFonts w:ascii="Cambria" w:eastAsia="Corbel" w:hAnsi="Cambria" w:cs="Corbel"/>
                <w:sz w:val="14"/>
                <w:szCs w:val="14"/>
              </w:rPr>
            </w:pPr>
          </w:p>
        </w:tc>
        <w:tc>
          <w:tcPr>
            <w:tcW w:w="2019" w:type="dxa"/>
            <w:vMerge/>
          </w:tcPr>
          <w:p w14:paraId="046F1497" w14:textId="77777777" w:rsidR="00B042CF" w:rsidRPr="00591B7D" w:rsidRDefault="00B042CF" w:rsidP="00674933">
            <w:pPr>
              <w:widowControl w:val="0"/>
              <w:pBdr>
                <w:top w:val="nil"/>
                <w:left w:val="nil"/>
                <w:bottom w:val="nil"/>
                <w:right w:val="nil"/>
                <w:between w:val="nil"/>
              </w:pBdr>
              <w:spacing w:line="276" w:lineRule="auto"/>
              <w:rPr>
                <w:rFonts w:ascii="Cambria" w:eastAsia="Corbel" w:hAnsi="Cambria" w:cs="Corbel"/>
                <w:sz w:val="14"/>
                <w:szCs w:val="14"/>
              </w:rPr>
            </w:pPr>
          </w:p>
        </w:tc>
        <w:tc>
          <w:tcPr>
            <w:tcW w:w="4030" w:type="dxa"/>
            <w:tcBorders>
              <w:top w:val="single" w:sz="12" w:space="0" w:color="A68F0D"/>
            </w:tcBorders>
          </w:tcPr>
          <w:p w14:paraId="347589DF" w14:textId="77777777" w:rsidR="00B042CF" w:rsidRPr="00591B7D" w:rsidRDefault="00B042CF" w:rsidP="00674933">
            <w:pPr>
              <w:rPr>
                <w:rFonts w:ascii="Cambria" w:eastAsia="Corbel" w:hAnsi="Cambria" w:cs="Corbel"/>
                <w:sz w:val="14"/>
                <w:szCs w:val="14"/>
              </w:rPr>
            </w:pPr>
          </w:p>
        </w:tc>
      </w:tr>
    </w:tbl>
    <w:p w14:paraId="2EDA3209" w14:textId="5EE94E5B" w:rsidR="00B042CF" w:rsidRPr="00591B7D" w:rsidRDefault="00ED3EDD" w:rsidP="0074020C">
      <w:pPr>
        <w:spacing w:before="240" w:line="288" w:lineRule="auto"/>
        <w:jc w:val="center"/>
        <w:rPr>
          <w:rFonts w:ascii="Cambria" w:eastAsia="Corbel" w:hAnsi="Cambria" w:cs="Corbel"/>
        </w:rPr>
      </w:pPr>
      <w:r>
        <w:rPr>
          <w:rFonts w:ascii="Cambria" w:eastAsia="Corbel" w:hAnsi="Cambria" w:cs="Corbel"/>
          <w:b/>
        </w:rPr>
        <w:t>BA</w:t>
      </w:r>
      <w:r w:rsidR="00B042CF" w:rsidRPr="00591B7D">
        <w:rPr>
          <w:rFonts w:ascii="Cambria" w:eastAsia="Corbel" w:hAnsi="Cambria" w:cs="Corbel"/>
          <w:b/>
        </w:rPr>
        <w:t xml:space="preserve"> in </w:t>
      </w:r>
      <w:r w:rsidR="006C1094" w:rsidRPr="00591B7D">
        <w:rPr>
          <w:rFonts w:ascii="Cambria" w:eastAsia="Corbel" w:hAnsi="Cambria" w:cs="Corbel"/>
          <w:b/>
        </w:rPr>
        <w:t>English</w:t>
      </w:r>
      <w:r w:rsidR="006C1094" w:rsidRPr="00591B7D">
        <w:rPr>
          <w:rFonts w:ascii="Cambria" w:eastAsia="Corbel" w:hAnsi="Cambria" w:cs="Corbel"/>
        </w:rPr>
        <w:t xml:space="preserve"> | University of Oregon</w:t>
      </w:r>
    </w:p>
    <w:sectPr w:rsidR="00B042CF" w:rsidRPr="00591B7D" w:rsidSect="000F1995">
      <w:headerReference w:type="default" r:id="rId10"/>
      <w:footerReference w:type="first" r:id="rId11"/>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7A89" w14:textId="77777777" w:rsidR="00964CBB" w:rsidRDefault="00964CBB">
      <w:r>
        <w:separator/>
      </w:r>
    </w:p>
  </w:endnote>
  <w:endnote w:type="continuationSeparator" w:id="0">
    <w:p w14:paraId="0D599E0F" w14:textId="77777777" w:rsidR="00964CBB" w:rsidRDefault="0096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E4A6" w14:textId="77777777" w:rsidR="00CC2BBA" w:rsidRDefault="00AC685D">
    <w:pPr>
      <w:pBdr>
        <w:top w:val="nil"/>
        <w:left w:val="nil"/>
        <w:bottom w:val="nil"/>
        <w:right w:val="nil"/>
        <w:between w:val="nil"/>
      </w:pBdr>
      <w:tabs>
        <w:tab w:val="center" w:pos="4680"/>
        <w:tab w:val="right" w:pos="9360"/>
      </w:tabs>
      <w:jc w:val="center"/>
      <w:rPr>
        <w:rFonts w:ascii="Corbel" w:eastAsia="Corbel" w:hAnsi="Corbel" w:cs="Corbel"/>
        <w:i/>
        <w:color w:val="000000"/>
        <w:sz w:val="18"/>
        <w:szCs w:val="18"/>
      </w:rPr>
    </w:pPr>
    <w:r>
      <w:rPr>
        <w:rFonts w:ascii="Corbel" w:eastAsia="Corbel" w:hAnsi="Corbel" w:cs="Corbel"/>
        <w:i/>
        <w:color w:val="000000"/>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40210" w14:textId="77777777" w:rsidR="00964CBB" w:rsidRDefault="00964CBB">
      <w:r>
        <w:separator/>
      </w:r>
    </w:p>
  </w:footnote>
  <w:footnote w:type="continuationSeparator" w:id="0">
    <w:p w14:paraId="51213482" w14:textId="77777777" w:rsidR="00964CBB" w:rsidRDefault="0096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1EC" w14:textId="77777777" w:rsidR="00CC2BBA" w:rsidRDefault="00CC2BBA">
    <w:pPr>
      <w:pBdr>
        <w:top w:val="nil"/>
        <w:left w:val="nil"/>
        <w:bottom w:val="nil"/>
        <w:right w:val="nil"/>
        <w:between w:val="nil"/>
      </w:pBdr>
      <w:tabs>
        <w:tab w:val="center" w:pos="4680"/>
        <w:tab w:val="right" w:pos="9360"/>
        <w:tab w:val="left" w:pos="1020"/>
      </w:tabs>
      <w:spacing w:after="360"/>
      <w:rPr>
        <w:rFonts w:ascii="Corbel" w:eastAsia="Corbel" w:hAnsi="Corbel" w:cs="Corbe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B1994"/>
    <w:multiLevelType w:val="multilevel"/>
    <w:tmpl w:val="D4CEA306"/>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2271333">
    <w:abstractNumId w:val="0"/>
  </w:num>
  <w:num w:numId="2" w16cid:durableId="210253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BA"/>
    <w:rsid w:val="000104C1"/>
    <w:rsid w:val="000135A6"/>
    <w:rsid w:val="00017681"/>
    <w:rsid w:val="00025A6D"/>
    <w:rsid w:val="000369B0"/>
    <w:rsid w:val="00050B07"/>
    <w:rsid w:val="00071ED1"/>
    <w:rsid w:val="00093630"/>
    <w:rsid w:val="000979C8"/>
    <w:rsid w:val="000C1DAD"/>
    <w:rsid w:val="000D34CA"/>
    <w:rsid w:val="000E2210"/>
    <w:rsid w:val="000F1995"/>
    <w:rsid w:val="0010576B"/>
    <w:rsid w:val="001556AC"/>
    <w:rsid w:val="00167284"/>
    <w:rsid w:val="00177E7B"/>
    <w:rsid w:val="001A5AD4"/>
    <w:rsid w:val="001B27F5"/>
    <w:rsid w:val="001B4381"/>
    <w:rsid w:val="001E262C"/>
    <w:rsid w:val="001E75F7"/>
    <w:rsid w:val="002009FA"/>
    <w:rsid w:val="00212397"/>
    <w:rsid w:val="00242365"/>
    <w:rsid w:val="002634CB"/>
    <w:rsid w:val="002B06AA"/>
    <w:rsid w:val="002B6E60"/>
    <w:rsid w:val="002F748D"/>
    <w:rsid w:val="00335A78"/>
    <w:rsid w:val="00381EC1"/>
    <w:rsid w:val="0038501F"/>
    <w:rsid w:val="003861B9"/>
    <w:rsid w:val="0038790A"/>
    <w:rsid w:val="003A36AD"/>
    <w:rsid w:val="003E5159"/>
    <w:rsid w:val="003F53B3"/>
    <w:rsid w:val="003F684C"/>
    <w:rsid w:val="004130C8"/>
    <w:rsid w:val="0042486D"/>
    <w:rsid w:val="00454949"/>
    <w:rsid w:val="00465061"/>
    <w:rsid w:val="00490AEC"/>
    <w:rsid w:val="004A47EE"/>
    <w:rsid w:val="004B5A65"/>
    <w:rsid w:val="004C30F8"/>
    <w:rsid w:val="004C77A1"/>
    <w:rsid w:val="004D70A2"/>
    <w:rsid w:val="004F6D04"/>
    <w:rsid w:val="00505EC1"/>
    <w:rsid w:val="0054163A"/>
    <w:rsid w:val="005535E8"/>
    <w:rsid w:val="005537F8"/>
    <w:rsid w:val="00561D3E"/>
    <w:rsid w:val="005906C2"/>
    <w:rsid w:val="00591B7D"/>
    <w:rsid w:val="005B2944"/>
    <w:rsid w:val="005C6692"/>
    <w:rsid w:val="006142F5"/>
    <w:rsid w:val="006156A1"/>
    <w:rsid w:val="006201E7"/>
    <w:rsid w:val="00632AF6"/>
    <w:rsid w:val="006658F9"/>
    <w:rsid w:val="00674933"/>
    <w:rsid w:val="0069528E"/>
    <w:rsid w:val="006B5F6F"/>
    <w:rsid w:val="006C1094"/>
    <w:rsid w:val="006C1EA2"/>
    <w:rsid w:val="006C6808"/>
    <w:rsid w:val="006E2665"/>
    <w:rsid w:val="006E3055"/>
    <w:rsid w:val="0070137E"/>
    <w:rsid w:val="00730BC4"/>
    <w:rsid w:val="00732F74"/>
    <w:rsid w:val="0074020C"/>
    <w:rsid w:val="00765810"/>
    <w:rsid w:val="007B04D3"/>
    <w:rsid w:val="007D53B6"/>
    <w:rsid w:val="007D6692"/>
    <w:rsid w:val="00812D14"/>
    <w:rsid w:val="00833ADF"/>
    <w:rsid w:val="00845895"/>
    <w:rsid w:val="00845E77"/>
    <w:rsid w:val="008A14DF"/>
    <w:rsid w:val="008D0D18"/>
    <w:rsid w:val="008E5F89"/>
    <w:rsid w:val="00925965"/>
    <w:rsid w:val="009272D3"/>
    <w:rsid w:val="00944919"/>
    <w:rsid w:val="00964CBB"/>
    <w:rsid w:val="009C5A13"/>
    <w:rsid w:val="009D5F8D"/>
    <w:rsid w:val="009D7AF7"/>
    <w:rsid w:val="009E42D8"/>
    <w:rsid w:val="00A34965"/>
    <w:rsid w:val="00A41B0D"/>
    <w:rsid w:val="00A41F48"/>
    <w:rsid w:val="00A41F51"/>
    <w:rsid w:val="00A52328"/>
    <w:rsid w:val="00A60450"/>
    <w:rsid w:val="00A961E1"/>
    <w:rsid w:val="00AB4DF3"/>
    <w:rsid w:val="00AC3DA5"/>
    <w:rsid w:val="00AC6156"/>
    <w:rsid w:val="00AC685D"/>
    <w:rsid w:val="00AD5787"/>
    <w:rsid w:val="00AE037F"/>
    <w:rsid w:val="00AE4008"/>
    <w:rsid w:val="00AF2939"/>
    <w:rsid w:val="00B042CF"/>
    <w:rsid w:val="00B41FD9"/>
    <w:rsid w:val="00B43409"/>
    <w:rsid w:val="00B77916"/>
    <w:rsid w:val="00B950F2"/>
    <w:rsid w:val="00B9596A"/>
    <w:rsid w:val="00BE1CF3"/>
    <w:rsid w:val="00BF6DA6"/>
    <w:rsid w:val="00C049AF"/>
    <w:rsid w:val="00C06189"/>
    <w:rsid w:val="00C30D79"/>
    <w:rsid w:val="00C4479E"/>
    <w:rsid w:val="00C47C0A"/>
    <w:rsid w:val="00C75C37"/>
    <w:rsid w:val="00C974A0"/>
    <w:rsid w:val="00CA5DFC"/>
    <w:rsid w:val="00CC2BBA"/>
    <w:rsid w:val="00CC74B7"/>
    <w:rsid w:val="00CD1108"/>
    <w:rsid w:val="00CD16AC"/>
    <w:rsid w:val="00CD278C"/>
    <w:rsid w:val="00CF30DB"/>
    <w:rsid w:val="00CF5B8B"/>
    <w:rsid w:val="00D0324D"/>
    <w:rsid w:val="00D04251"/>
    <w:rsid w:val="00D23E36"/>
    <w:rsid w:val="00D270ED"/>
    <w:rsid w:val="00D95B25"/>
    <w:rsid w:val="00D9698A"/>
    <w:rsid w:val="00D9793E"/>
    <w:rsid w:val="00DD0EE2"/>
    <w:rsid w:val="00E17D34"/>
    <w:rsid w:val="00E31675"/>
    <w:rsid w:val="00E657F0"/>
    <w:rsid w:val="00E9641E"/>
    <w:rsid w:val="00EB61A4"/>
    <w:rsid w:val="00EC1EED"/>
    <w:rsid w:val="00ED3EDD"/>
    <w:rsid w:val="00F832AE"/>
    <w:rsid w:val="00F9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3EF0"/>
  <w15:docId w15:val="{634F0A91-BF85-481C-8145-D9F9AE9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250B5"/>
    <w:rPr>
      <w:color w:val="0563C1" w:themeColor="hyperlink"/>
      <w:u w:val="single"/>
    </w:rPr>
  </w:style>
  <w:style w:type="character" w:customStyle="1" w:styleId="UnresolvedMention1">
    <w:name w:val="Unresolved Mention1"/>
    <w:basedOn w:val="DefaultParagraphFont"/>
    <w:uiPriority w:val="99"/>
    <w:semiHidden/>
    <w:unhideWhenUsed/>
    <w:rsid w:val="004250B5"/>
    <w:rPr>
      <w:color w:val="605E5C"/>
      <w:shd w:val="clear" w:color="auto" w:fill="E1DFDD"/>
    </w:rPr>
  </w:style>
  <w:style w:type="paragraph" w:styleId="ListParagraph">
    <w:name w:val="List Paragraph"/>
    <w:basedOn w:val="Normal"/>
    <w:uiPriority w:val="34"/>
    <w:qFormat/>
    <w:rsid w:val="004250B5"/>
    <w:pPr>
      <w:ind w:left="720"/>
      <w:contextualSpacing/>
    </w:pPr>
  </w:style>
  <w:style w:type="table" w:styleId="TableGrid">
    <w:name w:val="Table Grid"/>
    <w:basedOn w:val="TableNormal"/>
    <w:uiPriority w:val="39"/>
    <w:rsid w:val="0042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B2C"/>
    <w:pPr>
      <w:tabs>
        <w:tab w:val="center" w:pos="4680"/>
        <w:tab w:val="right" w:pos="9360"/>
      </w:tabs>
    </w:pPr>
  </w:style>
  <w:style w:type="character" w:customStyle="1" w:styleId="HeaderChar">
    <w:name w:val="Header Char"/>
    <w:basedOn w:val="DefaultParagraphFont"/>
    <w:link w:val="Header"/>
    <w:uiPriority w:val="99"/>
    <w:rsid w:val="009B3B2C"/>
  </w:style>
  <w:style w:type="paragraph" w:styleId="Footer">
    <w:name w:val="footer"/>
    <w:basedOn w:val="Normal"/>
    <w:link w:val="FooterChar"/>
    <w:uiPriority w:val="99"/>
    <w:unhideWhenUsed/>
    <w:rsid w:val="009B3B2C"/>
    <w:pPr>
      <w:tabs>
        <w:tab w:val="center" w:pos="4680"/>
        <w:tab w:val="right" w:pos="9360"/>
      </w:tabs>
    </w:pPr>
  </w:style>
  <w:style w:type="character" w:customStyle="1" w:styleId="FooterChar">
    <w:name w:val="Footer Char"/>
    <w:basedOn w:val="DefaultParagraphFont"/>
    <w:link w:val="Footer"/>
    <w:uiPriority w:val="99"/>
    <w:rsid w:val="009B3B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1E262C"/>
    <w:rPr>
      <w:color w:val="605E5C"/>
      <w:shd w:val="clear" w:color="auto" w:fill="E1DFDD"/>
    </w:rPr>
  </w:style>
  <w:style w:type="paragraph" w:styleId="NormalWeb">
    <w:name w:val="Normal (Web)"/>
    <w:basedOn w:val="Normal"/>
    <w:uiPriority w:val="99"/>
    <w:semiHidden/>
    <w:unhideWhenUsed/>
    <w:rsid w:val="00177E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9120">
      <w:bodyDiv w:val="1"/>
      <w:marLeft w:val="0"/>
      <w:marRight w:val="0"/>
      <w:marTop w:val="0"/>
      <w:marBottom w:val="0"/>
      <w:divBdr>
        <w:top w:val="none" w:sz="0" w:space="0" w:color="auto"/>
        <w:left w:val="none" w:sz="0" w:space="0" w:color="auto"/>
        <w:bottom w:val="none" w:sz="0" w:space="0" w:color="auto"/>
        <w:right w:val="none" w:sz="0" w:space="0" w:color="auto"/>
      </w:divBdr>
      <w:divsChild>
        <w:div w:id="1067806611">
          <w:marLeft w:val="0"/>
          <w:marRight w:val="0"/>
          <w:marTop w:val="0"/>
          <w:marBottom w:val="0"/>
          <w:divBdr>
            <w:top w:val="single" w:sz="2" w:space="0" w:color="auto"/>
            <w:left w:val="single" w:sz="2" w:space="0" w:color="auto"/>
            <w:bottom w:val="single" w:sz="6" w:space="0" w:color="auto"/>
            <w:right w:val="single" w:sz="2" w:space="0" w:color="auto"/>
          </w:divBdr>
          <w:divsChild>
            <w:div w:id="165944464">
              <w:marLeft w:val="0"/>
              <w:marRight w:val="0"/>
              <w:marTop w:val="100"/>
              <w:marBottom w:val="100"/>
              <w:divBdr>
                <w:top w:val="single" w:sz="2" w:space="0" w:color="D9D9E3"/>
                <w:left w:val="single" w:sz="2" w:space="0" w:color="D9D9E3"/>
                <w:bottom w:val="single" w:sz="2" w:space="0" w:color="D9D9E3"/>
                <w:right w:val="single" w:sz="2" w:space="0" w:color="D9D9E3"/>
              </w:divBdr>
              <w:divsChild>
                <w:div w:id="917635196">
                  <w:marLeft w:val="0"/>
                  <w:marRight w:val="0"/>
                  <w:marTop w:val="0"/>
                  <w:marBottom w:val="0"/>
                  <w:divBdr>
                    <w:top w:val="single" w:sz="2" w:space="0" w:color="D9D9E3"/>
                    <w:left w:val="single" w:sz="2" w:space="0" w:color="D9D9E3"/>
                    <w:bottom w:val="single" w:sz="2" w:space="0" w:color="D9D9E3"/>
                    <w:right w:val="single" w:sz="2" w:space="0" w:color="D9D9E3"/>
                  </w:divBdr>
                  <w:divsChild>
                    <w:div w:id="2049332295">
                      <w:marLeft w:val="0"/>
                      <w:marRight w:val="0"/>
                      <w:marTop w:val="0"/>
                      <w:marBottom w:val="0"/>
                      <w:divBdr>
                        <w:top w:val="single" w:sz="2" w:space="0" w:color="D9D9E3"/>
                        <w:left w:val="single" w:sz="2" w:space="0" w:color="D9D9E3"/>
                        <w:bottom w:val="single" w:sz="2" w:space="0" w:color="D9D9E3"/>
                        <w:right w:val="single" w:sz="2" w:space="0" w:color="D9D9E3"/>
                      </w:divBdr>
                      <w:divsChild>
                        <w:div w:id="546912099">
                          <w:marLeft w:val="0"/>
                          <w:marRight w:val="0"/>
                          <w:marTop w:val="0"/>
                          <w:marBottom w:val="0"/>
                          <w:divBdr>
                            <w:top w:val="single" w:sz="2" w:space="0" w:color="D9D9E3"/>
                            <w:left w:val="single" w:sz="2" w:space="0" w:color="D9D9E3"/>
                            <w:bottom w:val="single" w:sz="2" w:space="0" w:color="D9D9E3"/>
                            <w:right w:val="single" w:sz="2" w:space="0" w:color="D9D9E3"/>
                          </w:divBdr>
                          <w:divsChild>
                            <w:div w:id="821891444">
                              <w:marLeft w:val="0"/>
                              <w:marRight w:val="0"/>
                              <w:marTop w:val="0"/>
                              <w:marBottom w:val="0"/>
                              <w:divBdr>
                                <w:top w:val="single" w:sz="2" w:space="0" w:color="D9D9E3"/>
                                <w:left w:val="single" w:sz="2" w:space="0" w:color="D9D9E3"/>
                                <w:bottom w:val="single" w:sz="2" w:space="0" w:color="D9D9E3"/>
                                <w:right w:val="single" w:sz="2" w:space="0" w:color="D9D9E3"/>
                              </w:divBdr>
                              <w:divsChild>
                                <w:div w:id="791830406">
                                  <w:marLeft w:val="0"/>
                                  <w:marRight w:val="0"/>
                                  <w:marTop w:val="0"/>
                                  <w:marBottom w:val="0"/>
                                  <w:divBdr>
                                    <w:top w:val="single" w:sz="2" w:space="0" w:color="D9D9E3"/>
                                    <w:left w:val="single" w:sz="2" w:space="0" w:color="D9D9E3"/>
                                    <w:bottom w:val="single" w:sz="2" w:space="0" w:color="D9D9E3"/>
                                    <w:right w:val="single" w:sz="2" w:space="0" w:color="D9D9E3"/>
                                  </w:divBdr>
                                  <w:divsChild>
                                    <w:div w:id="308243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6501443">
      <w:bodyDiv w:val="1"/>
      <w:marLeft w:val="0"/>
      <w:marRight w:val="0"/>
      <w:marTop w:val="0"/>
      <w:marBottom w:val="0"/>
      <w:divBdr>
        <w:top w:val="none" w:sz="0" w:space="0" w:color="auto"/>
        <w:left w:val="none" w:sz="0" w:space="0" w:color="auto"/>
        <w:bottom w:val="none" w:sz="0" w:space="0" w:color="auto"/>
        <w:right w:val="none" w:sz="0" w:space="0" w:color="auto"/>
      </w:divBdr>
      <w:divsChild>
        <w:div w:id="594047953">
          <w:marLeft w:val="0"/>
          <w:marRight w:val="0"/>
          <w:marTop w:val="0"/>
          <w:marBottom w:val="0"/>
          <w:divBdr>
            <w:top w:val="single" w:sz="2" w:space="0" w:color="auto"/>
            <w:left w:val="single" w:sz="2" w:space="0" w:color="auto"/>
            <w:bottom w:val="single" w:sz="6" w:space="0" w:color="auto"/>
            <w:right w:val="single" w:sz="2" w:space="0" w:color="auto"/>
          </w:divBdr>
          <w:divsChild>
            <w:div w:id="2109736090">
              <w:marLeft w:val="0"/>
              <w:marRight w:val="0"/>
              <w:marTop w:val="100"/>
              <w:marBottom w:val="100"/>
              <w:divBdr>
                <w:top w:val="single" w:sz="2" w:space="0" w:color="D9D9E3"/>
                <w:left w:val="single" w:sz="2" w:space="0" w:color="D9D9E3"/>
                <w:bottom w:val="single" w:sz="2" w:space="0" w:color="D9D9E3"/>
                <w:right w:val="single" w:sz="2" w:space="0" w:color="D9D9E3"/>
              </w:divBdr>
              <w:divsChild>
                <w:div w:id="908926584">
                  <w:marLeft w:val="0"/>
                  <w:marRight w:val="0"/>
                  <w:marTop w:val="0"/>
                  <w:marBottom w:val="0"/>
                  <w:divBdr>
                    <w:top w:val="single" w:sz="2" w:space="0" w:color="D9D9E3"/>
                    <w:left w:val="single" w:sz="2" w:space="0" w:color="D9D9E3"/>
                    <w:bottom w:val="single" w:sz="2" w:space="0" w:color="D9D9E3"/>
                    <w:right w:val="single" w:sz="2" w:space="0" w:color="D9D9E3"/>
                  </w:divBdr>
                  <w:divsChild>
                    <w:div w:id="503789586">
                      <w:marLeft w:val="0"/>
                      <w:marRight w:val="0"/>
                      <w:marTop w:val="0"/>
                      <w:marBottom w:val="0"/>
                      <w:divBdr>
                        <w:top w:val="single" w:sz="2" w:space="0" w:color="D9D9E3"/>
                        <w:left w:val="single" w:sz="2" w:space="0" w:color="D9D9E3"/>
                        <w:bottom w:val="single" w:sz="2" w:space="0" w:color="D9D9E3"/>
                        <w:right w:val="single" w:sz="2" w:space="0" w:color="D9D9E3"/>
                      </w:divBdr>
                      <w:divsChild>
                        <w:div w:id="1085612035">
                          <w:marLeft w:val="0"/>
                          <w:marRight w:val="0"/>
                          <w:marTop w:val="0"/>
                          <w:marBottom w:val="0"/>
                          <w:divBdr>
                            <w:top w:val="single" w:sz="2" w:space="0" w:color="D9D9E3"/>
                            <w:left w:val="single" w:sz="2" w:space="0" w:color="D9D9E3"/>
                            <w:bottom w:val="single" w:sz="2" w:space="0" w:color="D9D9E3"/>
                            <w:right w:val="single" w:sz="2" w:space="0" w:color="D9D9E3"/>
                          </w:divBdr>
                          <w:divsChild>
                            <w:div w:id="594871288">
                              <w:marLeft w:val="0"/>
                              <w:marRight w:val="0"/>
                              <w:marTop w:val="0"/>
                              <w:marBottom w:val="0"/>
                              <w:divBdr>
                                <w:top w:val="single" w:sz="2" w:space="0" w:color="D9D9E3"/>
                                <w:left w:val="single" w:sz="2" w:space="0" w:color="D9D9E3"/>
                                <w:bottom w:val="single" w:sz="2" w:space="0" w:color="D9D9E3"/>
                                <w:right w:val="single" w:sz="2" w:space="0" w:color="D9D9E3"/>
                              </w:divBdr>
                              <w:divsChild>
                                <w:div w:id="1897278925">
                                  <w:marLeft w:val="0"/>
                                  <w:marRight w:val="0"/>
                                  <w:marTop w:val="0"/>
                                  <w:marBottom w:val="0"/>
                                  <w:divBdr>
                                    <w:top w:val="single" w:sz="2" w:space="0" w:color="D9D9E3"/>
                                    <w:left w:val="single" w:sz="2" w:space="0" w:color="D9D9E3"/>
                                    <w:bottom w:val="single" w:sz="2" w:space="0" w:color="D9D9E3"/>
                                    <w:right w:val="single" w:sz="2" w:space="0" w:color="D9D9E3"/>
                                  </w:divBdr>
                                  <w:divsChild>
                                    <w:div w:id="2082753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0632142">
      <w:bodyDiv w:val="1"/>
      <w:marLeft w:val="0"/>
      <w:marRight w:val="0"/>
      <w:marTop w:val="0"/>
      <w:marBottom w:val="0"/>
      <w:divBdr>
        <w:top w:val="none" w:sz="0" w:space="0" w:color="auto"/>
        <w:left w:val="none" w:sz="0" w:space="0" w:color="auto"/>
        <w:bottom w:val="none" w:sz="0" w:space="0" w:color="auto"/>
        <w:right w:val="none" w:sz="0" w:space="0" w:color="auto"/>
      </w:divBdr>
      <w:divsChild>
        <w:div w:id="163907032">
          <w:marLeft w:val="0"/>
          <w:marRight w:val="0"/>
          <w:marTop w:val="0"/>
          <w:marBottom w:val="0"/>
          <w:divBdr>
            <w:top w:val="single" w:sz="2" w:space="0" w:color="auto"/>
            <w:left w:val="single" w:sz="2" w:space="0" w:color="auto"/>
            <w:bottom w:val="single" w:sz="6" w:space="0" w:color="auto"/>
            <w:right w:val="single" w:sz="2" w:space="0" w:color="auto"/>
          </w:divBdr>
          <w:divsChild>
            <w:div w:id="31530199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881872">
                  <w:marLeft w:val="0"/>
                  <w:marRight w:val="0"/>
                  <w:marTop w:val="0"/>
                  <w:marBottom w:val="0"/>
                  <w:divBdr>
                    <w:top w:val="single" w:sz="2" w:space="0" w:color="D9D9E3"/>
                    <w:left w:val="single" w:sz="2" w:space="0" w:color="D9D9E3"/>
                    <w:bottom w:val="single" w:sz="2" w:space="0" w:color="D9D9E3"/>
                    <w:right w:val="single" w:sz="2" w:space="0" w:color="D9D9E3"/>
                  </w:divBdr>
                  <w:divsChild>
                    <w:div w:id="348414562">
                      <w:marLeft w:val="0"/>
                      <w:marRight w:val="0"/>
                      <w:marTop w:val="0"/>
                      <w:marBottom w:val="0"/>
                      <w:divBdr>
                        <w:top w:val="single" w:sz="2" w:space="0" w:color="D9D9E3"/>
                        <w:left w:val="single" w:sz="2" w:space="0" w:color="D9D9E3"/>
                        <w:bottom w:val="single" w:sz="2" w:space="0" w:color="D9D9E3"/>
                        <w:right w:val="single" w:sz="2" w:space="0" w:color="D9D9E3"/>
                      </w:divBdr>
                      <w:divsChild>
                        <w:div w:id="217208745">
                          <w:marLeft w:val="0"/>
                          <w:marRight w:val="0"/>
                          <w:marTop w:val="0"/>
                          <w:marBottom w:val="0"/>
                          <w:divBdr>
                            <w:top w:val="single" w:sz="2" w:space="0" w:color="D9D9E3"/>
                            <w:left w:val="single" w:sz="2" w:space="0" w:color="D9D9E3"/>
                            <w:bottom w:val="single" w:sz="2" w:space="0" w:color="D9D9E3"/>
                            <w:right w:val="single" w:sz="2" w:space="0" w:color="D9D9E3"/>
                          </w:divBdr>
                          <w:divsChild>
                            <w:div w:id="1200969781">
                              <w:marLeft w:val="0"/>
                              <w:marRight w:val="0"/>
                              <w:marTop w:val="0"/>
                              <w:marBottom w:val="0"/>
                              <w:divBdr>
                                <w:top w:val="single" w:sz="2" w:space="0" w:color="D9D9E3"/>
                                <w:left w:val="single" w:sz="2" w:space="0" w:color="D9D9E3"/>
                                <w:bottom w:val="single" w:sz="2" w:space="0" w:color="D9D9E3"/>
                                <w:right w:val="single" w:sz="2" w:space="0" w:color="D9D9E3"/>
                              </w:divBdr>
                              <w:divsChild>
                                <w:div w:id="1064379143">
                                  <w:marLeft w:val="0"/>
                                  <w:marRight w:val="0"/>
                                  <w:marTop w:val="0"/>
                                  <w:marBottom w:val="0"/>
                                  <w:divBdr>
                                    <w:top w:val="single" w:sz="2" w:space="0" w:color="D9D9E3"/>
                                    <w:left w:val="single" w:sz="2" w:space="0" w:color="D9D9E3"/>
                                    <w:bottom w:val="single" w:sz="2" w:space="0" w:color="D9D9E3"/>
                                    <w:right w:val="single" w:sz="2" w:space="0" w:color="D9D9E3"/>
                                  </w:divBdr>
                                  <w:divsChild>
                                    <w:div w:id="1187409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50970239">
      <w:bodyDiv w:val="1"/>
      <w:marLeft w:val="0"/>
      <w:marRight w:val="0"/>
      <w:marTop w:val="0"/>
      <w:marBottom w:val="0"/>
      <w:divBdr>
        <w:top w:val="none" w:sz="0" w:space="0" w:color="auto"/>
        <w:left w:val="none" w:sz="0" w:space="0" w:color="auto"/>
        <w:bottom w:val="none" w:sz="0" w:space="0" w:color="auto"/>
        <w:right w:val="none" w:sz="0" w:space="0" w:color="auto"/>
      </w:divBdr>
      <w:divsChild>
        <w:div w:id="1343967484">
          <w:marLeft w:val="0"/>
          <w:marRight w:val="0"/>
          <w:marTop w:val="0"/>
          <w:marBottom w:val="0"/>
          <w:divBdr>
            <w:top w:val="single" w:sz="2" w:space="0" w:color="auto"/>
            <w:left w:val="single" w:sz="2" w:space="0" w:color="auto"/>
            <w:bottom w:val="single" w:sz="6" w:space="0" w:color="auto"/>
            <w:right w:val="single" w:sz="2" w:space="0" w:color="auto"/>
          </w:divBdr>
          <w:divsChild>
            <w:div w:id="1533111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506309">
                  <w:marLeft w:val="0"/>
                  <w:marRight w:val="0"/>
                  <w:marTop w:val="0"/>
                  <w:marBottom w:val="0"/>
                  <w:divBdr>
                    <w:top w:val="single" w:sz="2" w:space="0" w:color="D9D9E3"/>
                    <w:left w:val="single" w:sz="2" w:space="0" w:color="D9D9E3"/>
                    <w:bottom w:val="single" w:sz="2" w:space="0" w:color="D9D9E3"/>
                    <w:right w:val="single" w:sz="2" w:space="0" w:color="D9D9E3"/>
                  </w:divBdr>
                  <w:divsChild>
                    <w:div w:id="105122209">
                      <w:marLeft w:val="0"/>
                      <w:marRight w:val="0"/>
                      <w:marTop w:val="0"/>
                      <w:marBottom w:val="0"/>
                      <w:divBdr>
                        <w:top w:val="single" w:sz="2" w:space="0" w:color="D9D9E3"/>
                        <w:left w:val="single" w:sz="2" w:space="0" w:color="D9D9E3"/>
                        <w:bottom w:val="single" w:sz="2" w:space="0" w:color="D9D9E3"/>
                        <w:right w:val="single" w:sz="2" w:space="0" w:color="D9D9E3"/>
                      </w:divBdr>
                      <w:divsChild>
                        <w:div w:id="2063401320">
                          <w:marLeft w:val="0"/>
                          <w:marRight w:val="0"/>
                          <w:marTop w:val="0"/>
                          <w:marBottom w:val="0"/>
                          <w:divBdr>
                            <w:top w:val="single" w:sz="2" w:space="0" w:color="D9D9E3"/>
                            <w:left w:val="single" w:sz="2" w:space="0" w:color="D9D9E3"/>
                            <w:bottom w:val="single" w:sz="2" w:space="0" w:color="D9D9E3"/>
                            <w:right w:val="single" w:sz="2" w:space="0" w:color="D9D9E3"/>
                          </w:divBdr>
                          <w:divsChild>
                            <w:div w:id="1814565632">
                              <w:marLeft w:val="0"/>
                              <w:marRight w:val="0"/>
                              <w:marTop w:val="0"/>
                              <w:marBottom w:val="0"/>
                              <w:divBdr>
                                <w:top w:val="single" w:sz="2" w:space="0" w:color="D9D9E3"/>
                                <w:left w:val="single" w:sz="2" w:space="0" w:color="D9D9E3"/>
                                <w:bottom w:val="single" w:sz="2" w:space="0" w:color="D9D9E3"/>
                                <w:right w:val="single" w:sz="2" w:space="0" w:color="D9D9E3"/>
                              </w:divBdr>
                              <w:divsChild>
                                <w:div w:id="1716000479">
                                  <w:marLeft w:val="0"/>
                                  <w:marRight w:val="0"/>
                                  <w:marTop w:val="0"/>
                                  <w:marBottom w:val="0"/>
                                  <w:divBdr>
                                    <w:top w:val="single" w:sz="2" w:space="0" w:color="D9D9E3"/>
                                    <w:left w:val="single" w:sz="2" w:space="0" w:color="D9D9E3"/>
                                    <w:bottom w:val="single" w:sz="2" w:space="0" w:color="D9D9E3"/>
                                    <w:right w:val="single" w:sz="2" w:space="0" w:color="D9D9E3"/>
                                  </w:divBdr>
                                  <w:divsChild>
                                    <w:div w:id="798719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84217326">
      <w:bodyDiv w:val="1"/>
      <w:marLeft w:val="0"/>
      <w:marRight w:val="0"/>
      <w:marTop w:val="0"/>
      <w:marBottom w:val="0"/>
      <w:divBdr>
        <w:top w:val="none" w:sz="0" w:space="0" w:color="auto"/>
        <w:left w:val="none" w:sz="0" w:space="0" w:color="auto"/>
        <w:bottom w:val="none" w:sz="0" w:space="0" w:color="auto"/>
        <w:right w:val="none" w:sz="0" w:space="0" w:color="auto"/>
      </w:divBdr>
      <w:divsChild>
        <w:div w:id="1066487175">
          <w:marLeft w:val="0"/>
          <w:marRight w:val="0"/>
          <w:marTop w:val="0"/>
          <w:marBottom w:val="0"/>
          <w:divBdr>
            <w:top w:val="single" w:sz="2" w:space="0" w:color="auto"/>
            <w:left w:val="single" w:sz="2" w:space="0" w:color="auto"/>
            <w:bottom w:val="single" w:sz="6" w:space="0" w:color="auto"/>
            <w:right w:val="single" w:sz="2" w:space="0" w:color="auto"/>
          </w:divBdr>
          <w:divsChild>
            <w:div w:id="1505435672">
              <w:marLeft w:val="0"/>
              <w:marRight w:val="0"/>
              <w:marTop w:val="100"/>
              <w:marBottom w:val="100"/>
              <w:divBdr>
                <w:top w:val="single" w:sz="2" w:space="0" w:color="D9D9E3"/>
                <w:left w:val="single" w:sz="2" w:space="0" w:color="D9D9E3"/>
                <w:bottom w:val="single" w:sz="2" w:space="0" w:color="D9D9E3"/>
                <w:right w:val="single" w:sz="2" w:space="0" w:color="D9D9E3"/>
              </w:divBdr>
              <w:divsChild>
                <w:div w:id="446392043">
                  <w:marLeft w:val="0"/>
                  <w:marRight w:val="0"/>
                  <w:marTop w:val="0"/>
                  <w:marBottom w:val="0"/>
                  <w:divBdr>
                    <w:top w:val="single" w:sz="2" w:space="0" w:color="D9D9E3"/>
                    <w:left w:val="single" w:sz="2" w:space="0" w:color="D9D9E3"/>
                    <w:bottom w:val="single" w:sz="2" w:space="0" w:color="D9D9E3"/>
                    <w:right w:val="single" w:sz="2" w:space="0" w:color="D9D9E3"/>
                  </w:divBdr>
                  <w:divsChild>
                    <w:div w:id="1270972405">
                      <w:marLeft w:val="0"/>
                      <w:marRight w:val="0"/>
                      <w:marTop w:val="0"/>
                      <w:marBottom w:val="0"/>
                      <w:divBdr>
                        <w:top w:val="single" w:sz="2" w:space="0" w:color="D9D9E3"/>
                        <w:left w:val="single" w:sz="2" w:space="0" w:color="D9D9E3"/>
                        <w:bottom w:val="single" w:sz="2" w:space="0" w:color="D9D9E3"/>
                        <w:right w:val="single" w:sz="2" w:space="0" w:color="D9D9E3"/>
                      </w:divBdr>
                      <w:divsChild>
                        <w:div w:id="441918395">
                          <w:marLeft w:val="0"/>
                          <w:marRight w:val="0"/>
                          <w:marTop w:val="0"/>
                          <w:marBottom w:val="0"/>
                          <w:divBdr>
                            <w:top w:val="single" w:sz="2" w:space="0" w:color="D9D9E3"/>
                            <w:left w:val="single" w:sz="2" w:space="0" w:color="D9D9E3"/>
                            <w:bottom w:val="single" w:sz="2" w:space="0" w:color="D9D9E3"/>
                            <w:right w:val="single" w:sz="2" w:space="0" w:color="D9D9E3"/>
                          </w:divBdr>
                          <w:divsChild>
                            <w:div w:id="1347365608">
                              <w:marLeft w:val="0"/>
                              <w:marRight w:val="0"/>
                              <w:marTop w:val="0"/>
                              <w:marBottom w:val="0"/>
                              <w:divBdr>
                                <w:top w:val="single" w:sz="2" w:space="0" w:color="D9D9E3"/>
                                <w:left w:val="single" w:sz="2" w:space="0" w:color="D9D9E3"/>
                                <w:bottom w:val="single" w:sz="2" w:space="0" w:color="D9D9E3"/>
                                <w:right w:val="single" w:sz="2" w:space="0" w:color="D9D9E3"/>
                              </w:divBdr>
                              <w:divsChild>
                                <w:div w:id="341055021">
                                  <w:marLeft w:val="0"/>
                                  <w:marRight w:val="0"/>
                                  <w:marTop w:val="0"/>
                                  <w:marBottom w:val="0"/>
                                  <w:divBdr>
                                    <w:top w:val="single" w:sz="2" w:space="0" w:color="D9D9E3"/>
                                    <w:left w:val="single" w:sz="2" w:space="0" w:color="D9D9E3"/>
                                    <w:bottom w:val="single" w:sz="2" w:space="0" w:color="D9D9E3"/>
                                    <w:right w:val="single" w:sz="2" w:space="0" w:color="D9D9E3"/>
                                  </w:divBdr>
                                  <w:divsChild>
                                    <w:div w:id="786317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73478679">
      <w:bodyDiv w:val="1"/>
      <w:marLeft w:val="0"/>
      <w:marRight w:val="0"/>
      <w:marTop w:val="0"/>
      <w:marBottom w:val="0"/>
      <w:divBdr>
        <w:top w:val="none" w:sz="0" w:space="0" w:color="auto"/>
        <w:left w:val="none" w:sz="0" w:space="0" w:color="auto"/>
        <w:bottom w:val="none" w:sz="0" w:space="0" w:color="auto"/>
        <w:right w:val="none" w:sz="0" w:space="0" w:color="auto"/>
      </w:divBdr>
      <w:divsChild>
        <w:div w:id="1493372674">
          <w:marLeft w:val="0"/>
          <w:marRight w:val="0"/>
          <w:marTop w:val="0"/>
          <w:marBottom w:val="0"/>
          <w:divBdr>
            <w:top w:val="single" w:sz="2" w:space="0" w:color="auto"/>
            <w:left w:val="single" w:sz="2" w:space="0" w:color="auto"/>
            <w:bottom w:val="single" w:sz="6" w:space="0" w:color="auto"/>
            <w:right w:val="single" w:sz="2" w:space="0" w:color="auto"/>
          </w:divBdr>
          <w:divsChild>
            <w:div w:id="15271472">
              <w:marLeft w:val="0"/>
              <w:marRight w:val="0"/>
              <w:marTop w:val="100"/>
              <w:marBottom w:val="100"/>
              <w:divBdr>
                <w:top w:val="single" w:sz="2" w:space="0" w:color="D9D9E3"/>
                <w:left w:val="single" w:sz="2" w:space="0" w:color="D9D9E3"/>
                <w:bottom w:val="single" w:sz="2" w:space="0" w:color="D9D9E3"/>
                <w:right w:val="single" w:sz="2" w:space="0" w:color="D9D9E3"/>
              </w:divBdr>
              <w:divsChild>
                <w:div w:id="462626344">
                  <w:marLeft w:val="0"/>
                  <w:marRight w:val="0"/>
                  <w:marTop w:val="0"/>
                  <w:marBottom w:val="0"/>
                  <w:divBdr>
                    <w:top w:val="single" w:sz="2" w:space="0" w:color="D9D9E3"/>
                    <w:left w:val="single" w:sz="2" w:space="0" w:color="D9D9E3"/>
                    <w:bottom w:val="single" w:sz="2" w:space="0" w:color="D9D9E3"/>
                    <w:right w:val="single" w:sz="2" w:space="0" w:color="D9D9E3"/>
                  </w:divBdr>
                  <w:divsChild>
                    <w:div w:id="186800925">
                      <w:marLeft w:val="0"/>
                      <w:marRight w:val="0"/>
                      <w:marTop w:val="0"/>
                      <w:marBottom w:val="0"/>
                      <w:divBdr>
                        <w:top w:val="single" w:sz="2" w:space="0" w:color="D9D9E3"/>
                        <w:left w:val="single" w:sz="2" w:space="0" w:color="D9D9E3"/>
                        <w:bottom w:val="single" w:sz="2" w:space="0" w:color="D9D9E3"/>
                        <w:right w:val="single" w:sz="2" w:space="0" w:color="D9D9E3"/>
                      </w:divBdr>
                      <w:divsChild>
                        <w:div w:id="1970239757">
                          <w:marLeft w:val="0"/>
                          <w:marRight w:val="0"/>
                          <w:marTop w:val="0"/>
                          <w:marBottom w:val="0"/>
                          <w:divBdr>
                            <w:top w:val="single" w:sz="2" w:space="0" w:color="D9D9E3"/>
                            <w:left w:val="single" w:sz="2" w:space="0" w:color="D9D9E3"/>
                            <w:bottom w:val="single" w:sz="2" w:space="0" w:color="D9D9E3"/>
                            <w:right w:val="single" w:sz="2" w:space="0" w:color="D9D9E3"/>
                          </w:divBdr>
                          <w:divsChild>
                            <w:div w:id="853568246">
                              <w:marLeft w:val="0"/>
                              <w:marRight w:val="0"/>
                              <w:marTop w:val="0"/>
                              <w:marBottom w:val="0"/>
                              <w:divBdr>
                                <w:top w:val="single" w:sz="2" w:space="0" w:color="D9D9E3"/>
                                <w:left w:val="single" w:sz="2" w:space="0" w:color="D9D9E3"/>
                                <w:bottom w:val="single" w:sz="2" w:space="0" w:color="D9D9E3"/>
                                <w:right w:val="single" w:sz="2" w:space="0" w:color="D9D9E3"/>
                              </w:divBdr>
                              <w:divsChild>
                                <w:div w:id="320817218">
                                  <w:marLeft w:val="0"/>
                                  <w:marRight w:val="0"/>
                                  <w:marTop w:val="0"/>
                                  <w:marBottom w:val="0"/>
                                  <w:divBdr>
                                    <w:top w:val="single" w:sz="2" w:space="0" w:color="D9D9E3"/>
                                    <w:left w:val="single" w:sz="2" w:space="0" w:color="D9D9E3"/>
                                    <w:bottom w:val="single" w:sz="2" w:space="0" w:color="D9D9E3"/>
                                    <w:right w:val="single" w:sz="2" w:space="0" w:color="D9D9E3"/>
                                  </w:divBdr>
                                  <w:divsChild>
                                    <w:div w:id="394282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annaleedaws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deannadaw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ChjBA26rE8lSYWrlqdQWpyFgQ==">AMUW2mWsW7eBT6HrHjvDd46eIvDBMtFwIwul54tfLq1r30tHBQzudZeyZTDDDeeAdKjqmye9/3+XOVVUzN70+Xjda9jAbu1ucVHjx2SYCUYrCZitkipwR0U=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Deanna Dawson's Resume</dc:title>
  <dc:creator>Deanna Dawson</dc:creator>
  <cp:lastModifiedBy>deanna dawson</cp:lastModifiedBy>
  <cp:revision>21</cp:revision>
  <cp:lastPrinted>2024-07-25T20:37:00Z</cp:lastPrinted>
  <dcterms:created xsi:type="dcterms:W3CDTF">2023-10-30T19:24:00Z</dcterms:created>
  <dcterms:modified xsi:type="dcterms:W3CDTF">2024-08-01T16:16:00Z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VIMo1-v1</vt:lpwstr>
  </property>
  <property fmtid="{D5CDD505-2E9C-101B-9397-08002B2CF9AE}" pid="3" name="tal_id">
    <vt:lpwstr>6a382536111f83cc5560e9eb2b1692d1</vt:lpwstr>
  </property>
  <property fmtid="{D5CDD505-2E9C-101B-9397-08002B2CF9AE}" pid="4" name="app_source">
    <vt:lpwstr>rezbiz</vt:lpwstr>
  </property>
  <property fmtid="{D5CDD505-2E9C-101B-9397-08002B2CF9AE}" pid="5" name="app_id">
    <vt:lpwstr>1197970</vt:lpwstr>
  </property>
</Properties>
</file>